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1629f2bb648ed" w:history="1">
              <w:r>
                <w:rPr>
                  <w:rStyle w:val="Hyperlink"/>
                </w:rPr>
                <w:t>2008年中国电力行业研究年度报告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1629f2bb648ed" w:history="1">
              <w:r>
                <w:rPr>
                  <w:rStyle w:val="Hyperlink"/>
                </w:rPr>
                <w:t>2008年中国电力行业研究年度报告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1629f2bb648ed" w:history="1">
                <w:r>
                  <w:rPr>
                    <w:rStyle w:val="Hyperlink"/>
                  </w:rPr>
                  <w:t>https://www.20087.com/2008-10/R_2008dianliyanjiunianduBaoGao.html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中国电力行业发展概况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产业链结构图</w:t>
      </w:r>
      <w:r>
        <w:rPr>
          <w:rFonts w:hint="eastAsia"/>
        </w:rPr>
        <w:br/>
      </w:r>
      <w:r>
        <w:rPr>
          <w:rFonts w:hint="eastAsia"/>
        </w:rPr>
        <w:t>　　　　1.2.2 电煤市场分析</w:t>
      </w:r>
      <w:r>
        <w:rPr>
          <w:rFonts w:hint="eastAsia"/>
        </w:rPr>
        <w:br/>
      </w:r>
      <w:r>
        <w:rPr>
          <w:rFonts w:hint="eastAsia"/>
        </w:rPr>
        <w:t>　　　　1.2.3 有色金属市场分析</w:t>
      </w:r>
      <w:r>
        <w:rPr>
          <w:rFonts w:hint="eastAsia"/>
        </w:rPr>
        <w:br/>
      </w:r>
      <w:r>
        <w:rPr>
          <w:rFonts w:hint="eastAsia"/>
        </w:rPr>
        <w:t>　　　　1.2.4 钢材市场分析</w:t>
      </w:r>
      <w:r>
        <w:rPr>
          <w:rFonts w:hint="eastAsia"/>
        </w:rPr>
        <w:br/>
      </w:r>
      <w:r>
        <w:rPr>
          <w:rFonts w:hint="eastAsia"/>
        </w:rPr>
        <w:t>　　　　1.2.5 化工市场分析</w:t>
      </w:r>
      <w:r>
        <w:rPr>
          <w:rFonts w:hint="eastAsia"/>
        </w:rPr>
        <w:br/>
      </w:r>
      <w:r>
        <w:rPr>
          <w:rFonts w:hint="eastAsia"/>
        </w:rPr>
        <w:t>　　　　1.2.6 冶金市场分析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电力行业“十一五”规划</w:t>
      </w:r>
      <w:r>
        <w:rPr>
          <w:rFonts w:hint="eastAsia"/>
        </w:rPr>
        <w:br/>
      </w:r>
      <w:r>
        <w:rPr>
          <w:rFonts w:hint="eastAsia"/>
        </w:rPr>
        <w:t>　　　　2.2.2 环境税开征淘汰落后产能</w:t>
      </w:r>
      <w:r>
        <w:rPr>
          <w:rFonts w:hint="eastAsia"/>
        </w:rPr>
        <w:br/>
      </w:r>
      <w:r>
        <w:rPr>
          <w:rFonts w:hint="eastAsia"/>
        </w:rPr>
        <w:t>　　　　2.2.3 发电与电网结算日益规范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2007年电力装机情况</w:t>
      </w:r>
      <w:r>
        <w:rPr>
          <w:rFonts w:hint="eastAsia"/>
        </w:rPr>
        <w:br/>
      </w:r>
      <w:r>
        <w:rPr>
          <w:rFonts w:hint="eastAsia"/>
        </w:rPr>
        <w:t>　　　　3.1.2 2007年电网建设现状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行业进出口分析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中国电力子行业分析</w:t>
      </w:r>
      <w:r>
        <w:rPr>
          <w:rFonts w:hint="eastAsia"/>
        </w:rPr>
        <w:br/>
      </w:r>
      <w:r>
        <w:rPr>
          <w:rFonts w:hint="eastAsia"/>
        </w:rPr>
        <w:t>　　4.1 火电市场分析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供需平衡及价格分析</w:t>
      </w:r>
      <w:r>
        <w:rPr>
          <w:rFonts w:hint="eastAsia"/>
        </w:rPr>
        <w:br/>
      </w:r>
      <w:r>
        <w:rPr>
          <w:rFonts w:hint="eastAsia"/>
        </w:rPr>
        <w:t>　　4.2 水电市场分析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供需平衡及价格分析</w:t>
      </w:r>
      <w:r>
        <w:rPr>
          <w:rFonts w:hint="eastAsia"/>
        </w:rPr>
        <w:br/>
      </w:r>
      <w:r>
        <w:rPr>
          <w:rFonts w:hint="eastAsia"/>
        </w:rPr>
        <w:t>　　4.3 核电市场分析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供需平衡及价格分析</w:t>
      </w:r>
      <w:r>
        <w:rPr>
          <w:rFonts w:hint="eastAsia"/>
        </w:rPr>
        <w:br/>
      </w:r>
      <w:r>
        <w:rPr>
          <w:rFonts w:hint="eastAsia"/>
        </w:rPr>
        <w:t>　　4.4 风电市场分析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中国华能集团公司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中国大唐集团公司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中国华电集团公司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中国国电集团公司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中国电力投资集团公司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t>　　7.7 广东省粤电集团有限公司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经营状况</w:t>
      </w:r>
      <w:r>
        <w:rPr>
          <w:rFonts w:hint="eastAsia"/>
        </w:rPr>
        <w:br/>
      </w:r>
      <w:r>
        <w:rPr>
          <w:rFonts w:hint="eastAsia"/>
        </w:rPr>
        <w:t>　　　　7.7.3 SWOT分析</w:t>
      </w:r>
      <w:r>
        <w:rPr>
          <w:rFonts w:hint="eastAsia"/>
        </w:rPr>
        <w:br/>
      </w:r>
      <w:r>
        <w:rPr>
          <w:rFonts w:hint="eastAsia"/>
        </w:rPr>
        <w:t>　　　　7.7.4 发展规划</w:t>
      </w:r>
      <w:r>
        <w:rPr>
          <w:rFonts w:hint="eastAsia"/>
        </w:rPr>
        <w:br/>
      </w:r>
      <w:r>
        <w:rPr>
          <w:rFonts w:hint="eastAsia"/>
        </w:rPr>
        <w:t>　　　　7.7.5 公司动态</w:t>
      </w:r>
      <w:r>
        <w:rPr>
          <w:rFonts w:hint="eastAsia"/>
        </w:rPr>
        <w:br/>
      </w:r>
      <w:r>
        <w:rPr>
          <w:rFonts w:hint="eastAsia"/>
        </w:rPr>
        <w:t>　　7.8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经营状况</w:t>
      </w:r>
      <w:r>
        <w:rPr>
          <w:rFonts w:hint="eastAsia"/>
        </w:rPr>
        <w:br/>
      </w:r>
      <w:r>
        <w:rPr>
          <w:rFonts w:hint="eastAsia"/>
        </w:rPr>
        <w:t>　　　　7.8.3 SWOT分析</w:t>
      </w:r>
      <w:r>
        <w:rPr>
          <w:rFonts w:hint="eastAsia"/>
        </w:rPr>
        <w:br/>
      </w:r>
      <w:r>
        <w:rPr>
          <w:rFonts w:hint="eastAsia"/>
        </w:rPr>
        <w:t>　　　　7.8.4 发展规划</w:t>
      </w:r>
      <w:r>
        <w:rPr>
          <w:rFonts w:hint="eastAsia"/>
        </w:rPr>
        <w:br/>
      </w:r>
      <w:r>
        <w:rPr>
          <w:rFonts w:hint="eastAsia"/>
        </w:rPr>
        <w:t>　　　　7.8.5 公司动态</w:t>
      </w:r>
      <w:r>
        <w:rPr>
          <w:rFonts w:hint="eastAsia"/>
        </w:rPr>
        <w:br/>
      </w:r>
      <w:r>
        <w:rPr>
          <w:rFonts w:hint="eastAsia"/>
        </w:rPr>
        <w:t>　　7.9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经营状况</w:t>
      </w:r>
      <w:r>
        <w:rPr>
          <w:rFonts w:hint="eastAsia"/>
        </w:rPr>
        <w:br/>
      </w:r>
      <w:r>
        <w:rPr>
          <w:rFonts w:hint="eastAsia"/>
        </w:rPr>
        <w:t>　　　　7.9.3 SWOT分析</w:t>
      </w:r>
      <w:r>
        <w:rPr>
          <w:rFonts w:hint="eastAsia"/>
        </w:rPr>
        <w:br/>
      </w:r>
      <w:r>
        <w:rPr>
          <w:rFonts w:hint="eastAsia"/>
        </w:rPr>
        <w:t>　　　　7.9.4 发展规划</w:t>
      </w:r>
      <w:r>
        <w:rPr>
          <w:rFonts w:hint="eastAsia"/>
        </w:rPr>
        <w:br/>
      </w:r>
      <w:r>
        <w:rPr>
          <w:rFonts w:hint="eastAsia"/>
        </w:rPr>
        <w:t>　　　　7.9.5 公司动态</w:t>
      </w:r>
      <w:r>
        <w:rPr>
          <w:rFonts w:hint="eastAsia"/>
        </w:rPr>
        <w:br/>
      </w:r>
      <w:r>
        <w:rPr>
          <w:rFonts w:hint="eastAsia"/>
        </w:rPr>
        <w:t>　　7.10 安徽省皖能股份有限公司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经营状况</w:t>
      </w:r>
      <w:r>
        <w:rPr>
          <w:rFonts w:hint="eastAsia"/>
        </w:rPr>
        <w:br/>
      </w:r>
      <w:r>
        <w:rPr>
          <w:rFonts w:hint="eastAsia"/>
        </w:rPr>
        <w:t>　　　　7.10.3 SWOT分析</w:t>
      </w:r>
      <w:r>
        <w:rPr>
          <w:rFonts w:hint="eastAsia"/>
        </w:rPr>
        <w:br/>
      </w:r>
      <w:r>
        <w:rPr>
          <w:rFonts w:hint="eastAsia"/>
        </w:rPr>
        <w:t>　　　　7.10.4 发展规划</w:t>
      </w:r>
      <w:r>
        <w:rPr>
          <w:rFonts w:hint="eastAsia"/>
        </w:rPr>
        <w:br/>
      </w:r>
      <w:r>
        <w:rPr>
          <w:rFonts w:hint="eastAsia"/>
        </w:rPr>
        <w:t>　　　　7.10.5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影响因素分析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影响因素分析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(中-智-林)中国电力行业发展建议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1629f2bb648ed" w:history="1">
        <w:r>
          <w:rPr>
            <w:rStyle w:val="Hyperlink"/>
          </w:rPr>
          <w:t>2008年中国电力行业研究年度报告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1629f2bb648ed" w:history="1">
        <w:r>
          <w:rPr>
            <w:rStyle w:val="Hyperlink"/>
          </w:rPr>
          <w:t>https://www.20087.com/2008-10/R_2008dianliyanjiunianduBaoGao.html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2ccda76a84815" w:history="1">
      <w:r>
        <w:rPr>
          <w:rStyle w:val="Hyperlink"/>
        </w:rPr>
        <w:t>2008年中国电力行业研究年度报告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ianliyanjiunianduBaoGao.html" TargetMode="External" Id="R6d41629f2bb6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ianliyanjiunianduBaoGao.html" TargetMode="External" Id="R2fb2ccda76a8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2008-10-26T04:36:00Z</dcterms:created>
  <dcterms:modified xsi:type="dcterms:W3CDTF">2008-10-26T05:36:00Z</dcterms:modified>
  <dc:subject>2008年中国电力行业研究年度报告</dc:subject>
  <dc:title>2008年中国电力行业研究年度报告</dc:title>
  <cp:keywords>2008年中国电力行业研究年度报告</cp:keywords>
  <dc:description>2008年中国电力行业研究年度报告</dc:description>
</cp:coreProperties>
</file>