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391da2af84bb0" w:history="1">
              <w:r>
                <w:rPr>
                  <w:rStyle w:val="Hyperlink"/>
                </w:rPr>
                <w:t>2008年中国笔记本电脑行业研究年度报告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391da2af84bb0" w:history="1">
              <w:r>
                <w:rPr>
                  <w:rStyle w:val="Hyperlink"/>
                </w:rPr>
                <w:t>2008年中国笔记本电脑行业研究年度报告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391da2af84bb0" w:history="1">
                <w:r>
                  <w:rPr>
                    <w:rStyle w:val="Hyperlink"/>
                  </w:rPr>
                  <w:t>https://www.20087.com/2008-10/R_2008bijibendiannaoyanjiunianduBaoGao.html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脑作为现代办公和学习的重要工具，近年来随着技术的进步和用户需求的变化而不断发展。目前，笔记本电脑不仅在硬件配置上实现了显著提升，如更快的处理器、更高的内存容量以及更高效的图形处理能力，同时在设计上也更加轻薄便携，满足了移动办公的需求。此外，随着云计算和远程协作软件的发展，笔记本电脑已成为实现无缝连接和高效工作的关键设备之一。其集成的高清摄像头、麦克风阵列等组件也为视频会议提供了更好的支持。</w:t>
      </w:r>
      <w:r>
        <w:rPr>
          <w:rFonts w:hint="eastAsia"/>
        </w:rPr>
        <w:br/>
      </w:r>
      <w:r>
        <w:rPr>
          <w:rFonts w:hint="eastAsia"/>
        </w:rPr>
        <w:t>　　未来，笔记本电脑将继续朝着高性能、智能化方向发展。市场调研网指出，人工智能（AI）技术的应用将使笔记本电脑具备更强的学习能力和个性化服务功能，例如根据用户的使用习惯自动调整系统设置以优化性能。与此同时，环保和可持续发展理念也将深入到笔记本电脑的设计与制造过程中，包括采用可回收材料、降低能耗等措施。另外，随着5G网络的普及，笔记本电脑将能够提供更快的无线连接速度和更低的延迟，为用户提供更加流畅的在线体验，并推动虚拟现实（VR）和增强现实（AR）应用的进一步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中国笔记本电脑行业发展概况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中国笔记本电脑行业发展环境分析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中国笔记本电脑行业供需分析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中国笔记本电脑子行业市场分析</w:t>
      </w:r>
      <w:r>
        <w:rPr>
          <w:rFonts w:hint="eastAsia"/>
        </w:rPr>
        <w:br/>
      </w:r>
      <w:r>
        <w:rPr>
          <w:rFonts w:hint="eastAsia"/>
        </w:rPr>
        <w:t>　　4.1 家用笔记本电脑市场分析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商用笔记本电脑市场分析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中国笔记本电脑行业区域分析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中国笔记本电脑行业竞争状况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中国笔记本电脑重点企业分析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联想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IBM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戴尔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惠普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索尼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中国笔记本电脑行业发展预测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中国笔记本电脑行业风险分析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(中.智林)中国笔记本电脑行业发展建议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391da2af84bb0" w:history="1">
        <w:r>
          <w:rPr>
            <w:rStyle w:val="Hyperlink"/>
          </w:rPr>
          <w:t>2008年中国笔记本电脑行业研究年度报告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391da2af84bb0" w:history="1">
        <w:r>
          <w:rPr>
            <w:rStyle w:val="Hyperlink"/>
          </w:rPr>
          <w:t>https://www.20087.com/2008-10/R_2008bijibendiannaoyanjiunianduBaoGao.html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寿命一般几年、笔记本电脑推荐性价比高、笔记本电脑的分类、笔记本电脑性价比排行、三四千电脑很差吗、笔记本电脑c盘满了怎么清理、为什么现在人不买台式电脑了、笔记本电脑找不到wifi网络怎么办、电脑配置怎么选择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a52576df74468" w:history="1">
      <w:r>
        <w:rPr>
          <w:rStyle w:val="Hyperlink"/>
        </w:rPr>
        <w:t>2008年中国笔记本电脑行业研究年度报告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bijibendiannaoyanjiunianduBaoGao.html" TargetMode="External" Id="Rbc4391da2af8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bijibendiannaoyanjiunianduBaoGao.html" TargetMode="External" Id="R331a52576df7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2008-10-27T07:57:00Z</dcterms:created>
  <dcterms:modified xsi:type="dcterms:W3CDTF">2008-10-27T08:57:00Z</dcterms:modified>
  <dc:subject>2008年中国笔记本电脑行业研究年度报告</dc:subject>
  <dc:title>2008年中国笔记本电脑行业研究年度报告</dc:title>
  <cp:keywords>2008年中国笔记本电脑行业研究年度报告</cp:keywords>
  <dc:description>2008年中国笔记本电脑行业研究年度报告</dc:description>
</cp:coreProperties>
</file>