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a8254e7dd4e55" w:history="1">
              <w:r>
                <w:rPr>
                  <w:rStyle w:val="Hyperlink"/>
                </w:rPr>
                <w:t>2008年中国精细化工市场深度研究报告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a8254e7dd4e55" w:history="1">
              <w:r>
                <w:rPr>
                  <w:rStyle w:val="Hyperlink"/>
                </w:rPr>
                <w:t>2008年中国精细化工市场深度研究报告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a8254e7dd4e55" w:history="1">
                <w:r>
                  <w:rPr>
                    <w:rStyle w:val="Hyperlink"/>
                  </w:rPr>
                  <w:t>https://www.20087.com/2008-10/R_2008jingxihuagongshichangshenduyanjiBaoGao.html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中国精细化工市场环境分析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中国精细化工市场运行态势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中国精细化工细分市场分析</w:t>
      </w:r>
      <w:r>
        <w:rPr>
          <w:rFonts w:hint="eastAsia"/>
        </w:rPr>
        <w:br/>
      </w:r>
      <w:r>
        <w:rPr>
          <w:rFonts w:hint="eastAsia"/>
        </w:rPr>
        <w:t>　　3.1 医药中间体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日用化工产品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t>　　3.3 涂料、油墨、颜料及类似产品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进出口状况</w:t>
      </w:r>
      <w:r>
        <w:rPr>
          <w:rFonts w:hint="eastAsia"/>
        </w:rPr>
        <w:br/>
      </w:r>
      <w:r>
        <w:rPr>
          <w:rFonts w:hint="eastAsia"/>
        </w:rPr>
        <w:t>　　　　3.3.4 供需平衡</w:t>
      </w:r>
      <w:r>
        <w:rPr>
          <w:rFonts w:hint="eastAsia"/>
        </w:rPr>
        <w:br/>
      </w:r>
      <w:r>
        <w:rPr>
          <w:rFonts w:hint="eastAsia"/>
        </w:rPr>
        <w:t>　　　　3.3.5 价格分析</w:t>
      </w:r>
      <w:r>
        <w:rPr>
          <w:rFonts w:hint="eastAsia"/>
        </w:rPr>
        <w:br/>
      </w:r>
      <w:r>
        <w:rPr>
          <w:rFonts w:hint="eastAsia"/>
        </w:rPr>
        <w:t>　　　　3.3.6 市场特征</w:t>
      </w:r>
      <w:r>
        <w:rPr>
          <w:rFonts w:hint="eastAsia"/>
        </w:rPr>
        <w:br/>
      </w:r>
      <w:r>
        <w:rPr>
          <w:rFonts w:hint="eastAsia"/>
        </w:rPr>
        <w:t>　　3.4 农药</w:t>
      </w:r>
      <w:r>
        <w:rPr>
          <w:rFonts w:hint="eastAsia"/>
        </w:rPr>
        <w:br/>
      </w:r>
      <w:r>
        <w:rPr>
          <w:rFonts w:hint="eastAsia"/>
        </w:rPr>
        <w:t>　　　　3.4.1 市场供给</w:t>
      </w:r>
      <w:r>
        <w:rPr>
          <w:rFonts w:hint="eastAsia"/>
        </w:rPr>
        <w:br/>
      </w:r>
      <w:r>
        <w:rPr>
          <w:rFonts w:hint="eastAsia"/>
        </w:rPr>
        <w:t>　　　　3.4.2 市场需求</w:t>
      </w:r>
      <w:r>
        <w:rPr>
          <w:rFonts w:hint="eastAsia"/>
        </w:rPr>
        <w:br/>
      </w:r>
      <w:r>
        <w:rPr>
          <w:rFonts w:hint="eastAsia"/>
        </w:rPr>
        <w:t>　　　　3.4.3 进出口状况</w:t>
      </w:r>
      <w:r>
        <w:rPr>
          <w:rFonts w:hint="eastAsia"/>
        </w:rPr>
        <w:br/>
      </w:r>
      <w:r>
        <w:rPr>
          <w:rFonts w:hint="eastAsia"/>
        </w:rPr>
        <w:t>　　　　3.4.4 供需平衡</w:t>
      </w:r>
      <w:r>
        <w:rPr>
          <w:rFonts w:hint="eastAsia"/>
        </w:rPr>
        <w:br/>
      </w:r>
      <w:r>
        <w:rPr>
          <w:rFonts w:hint="eastAsia"/>
        </w:rPr>
        <w:t>　　　　3.4.5 价格分析</w:t>
      </w:r>
      <w:r>
        <w:rPr>
          <w:rFonts w:hint="eastAsia"/>
        </w:rPr>
        <w:br/>
      </w:r>
      <w:r>
        <w:rPr>
          <w:rFonts w:hint="eastAsia"/>
        </w:rPr>
        <w:t>　　　　3.4.6 市场特征</w:t>
      </w:r>
      <w:r>
        <w:rPr>
          <w:rFonts w:hint="eastAsia"/>
        </w:rPr>
        <w:br/>
      </w:r>
      <w:r>
        <w:rPr>
          <w:rFonts w:hint="eastAsia"/>
        </w:rPr>
        <w:t>　　3.5 专用化学品</w:t>
      </w:r>
      <w:r>
        <w:rPr>
          <w:rFonts w:hint="eastAsia"/>
        </w:rPr>
        <w:br/>
      </w:r>
      <w:r>
        <w:rPr>
          <w:rFonts w:hint="eastAsia"/>
        </w:rPr>
        <w:t>　　　　3.5.1 市场供给</w:t>
      </w:r>
      <w:r>
        <w:rPr>
          <w:rFonts w:hint="eastAsia"/>
        </w:rPr>
        <w:br/>
      </w:r>
      <w:r>
        <w:rPr>
          <w:rFonts w:hint="eastAsia"/>
        </w:rPr>
        <w:t>　　　　3.5.2 市场需求</w:t>
      </w:r>
      <w:r>
        <w:rPr>
          <w:rFonts w:hint="eastAsia"/>
        </w:rPr>
        <w:br/>
      </w:r>
      <w:r>
        <w:rPr>
          <w:rFonts w:hint="eastAsia"/>
        </w:rPr>
        <w:t>　　　　3.5.3 进出口状况</w:t>
      </w:r>
      <w:r>
        <w:rPr>
          <w:rFonts w:hint="eastAsia"/>
        </w:rPr>
        <w:br/>
      </w:r>
      <w:r>
        <w:rPr>
          <w:rFonts w:hint="eastAsia"/>
        </w:rPr>
        <w:t>　　　　3.5.4 供需平衡</w:t>
      </w:r>
      <w:r>
        <w:rPr>
          <w:rFonts w:hint="eastAsia"/>
        </w:rPr>
        <w:br/>
      </w:r>
      <w:r>
        <w:rPr>
          <w:rFonts w:hint="eastAsia"/>
        </w:rPr>
        <w:t>　　　　3.5.5 价格分析</w:t>
      </w:r>
      <w:r>
        <w:rPr>
          <w:rFonts w:hint="eastAsia"/>
        </w:rPr>
        <w:br/>
      </w:r>
      <w:r>
        <w:rPr>
          <w:rFonts w:hint="eastAsia"/>
        </w:rPr>
        <w:t>　　　　3.5.6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中国精细化工区域市场分析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中国精细化工市场竞争状况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中国精细化工领先企业分析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广州宝洁有限公司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蓝星清洗股份有限公司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上海家化公司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中国精细化工市场发展预测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中国精细化工市场风险分析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中~智~林－中国精细化工市场策略与建议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a8254e7dd4e55" w:history="1">
        <w:r>
          <w:rPr>
            <w:rStyle w:val="Hyperlink"/>
          </w:rPr>
          <w:t>2008年中国精细化工市场深度研究报告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a8254e7dd4e55" w:history="1">
        <w:r>
          <w:rPr>
            <w:rStyle w:val="Hyperlink"/>
          </w:rPr>
          <w:t>https://www.20087.com/2008-10/R_2008jingxihuagongshichangshenduyanjiBaoGao.html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精细化工行业、精细化工企业安全管理规范、精细化工的概念、精细化工技术专业学什么、精细化工是做什么的、精细化工产品有哪些、精细化学工业、精细化工安全管理规范2025版、精细化工是天坑专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872234b5b40f4" w:history="1">
      <w:r>
        <w:rPr>
          <w:rStyle w:val="Hyperlink"/>
        </w:rPr>
        <w:t>2008年中国精细化工市场深度研究报告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jingxihuagongshichangshenduyanjiBaoGao.html" TargetMode="External" Id="Ra77a8254e7dd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jingxihuagongshichangshenduyanjiBaoGao.html" TargetMode="External" Id="Rb2e872234b5b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2008-10-27T01:09:00Z</dcterms:created>
  <dcterms:modified xsi:type="dcterms:W3CDTF">2008-10-27T02:09:00Z</dcterms:modified>
  <dc:subject>2008年中国精细化工市场深度研究报告</dc:subject>
  <dc:title>2008年中国精细化工市场深度研究报告</dc:title>
  <cp:keywords>2008年中国精细化工市场深度研究报告</cp:keywords>
  <dc:description>2008年中国精细化工市场深度研究报告</dc:description>
</cp:coreProperties>
</file>