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f105df0747b9" w:history="1">
              <w:r>
                <w:rPr>
                  <w:rStyle w:val="Hyperlink"/>
                </w:rPr>
                <w:t>2008年中国经济型酒店市场深度研究报告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f105df0747b9" w:history="1">
              <w:r>
                <w:rPr>
                  <w:rStyle w:val="Hyperlink"/>
                </w:rPr>
                <w:t>2008年中国经济型酒店市场深度研究报告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5f105df0747b9" w:history="1">
                <w:r>
                  <w:rPr>
                    <w:rStyle w:val="Hyperlink"/>
                  </w:rPr>
                  <w:t>https://www.20087.com/2008-10/R_2008jingjixingjiudianshichangshenduyBaoGao.html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中国经济型酒店市场环境分析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中国经济型酒店区域市场分析</w:t>
      </w:r>
      <w:r>
        <w:rPr>
          <w:rFonts w:hint="eastAsia"/>
        </w:rPr>
        <w:br/>
      </w:r>
      <w:r>
        <w:rPr>
          <w:rFonts w:hint="eastAsia"/>
        </w:rPr>
        <w:t>　　3.1 区域结构分析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3.3 华东地区</w:t>
      </w:r>
      <w:r>
        <w:rPr>
          <w:rFonts w:hint="eastAsia"/>
        </w:rPr>
        <w:br/>
      </w:r>
      <w:r>
        <w:rPr>
          <w:rFonts w:hint="eastAsia"/>
        </w:rPr>
        <w:t>　　3.4 华南地区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3.6 东北地区</w:t>
      </w:r>
      <w:r>
        <w:rPr>
          <w:rFonts w:hint="eastAsia"/>
        </w:rPr>
        <w:br/>
      </w:r>
      <w:r>
        <w:rPr>
          <w:rFonts w:hint="eastAsia"/>
        </w:rPr>
        <w:t>　　3.7 华中地区</w:t>
      </w:r>
      <w:r>
        <w:rPr>
          <w:rFonts w:hint="eastAsia"/>
        </w:rPr>
        <w:br/>
      </w:r>
      <w:r>
        <w:rPr>
          <w:rFonts w:hint="eastAsia"/>
        </w:rPr>
        <w:t>　　3.8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中国经济型酒店市场竞争状况</w:t>
      </w:r>
      <w:r>
        <w:rPr>
          <w:rFonts w:hint="eastAsia"/>
        </w:rPr>
        <w:br/>
      </w:r>
      <w:r>
        <w:rPr>
          <w:rFonts w:hint="eastAsia"/>
        </w:rPr>
        <w:t>　　4.1 市场竞争格局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生命周期</w:t>
      </w:r>
      <w:r>
        <w:rPr>
          <w:rFonts w:hint="eastAsia"/>
        </w:rPr>
        <w:br/>
      </w:r>
      <w:r>
        <w:rPr>
          <w:rFonts w:hint="eastAsia"/>
        </w:rPr>
        <w:t>　　4.4 替代品</w:t>
      </w:r>
      <w:r>
        <w:rPr>
          <w:rFonts w:hint="eastAsia"/>
        </w:rPr>
        <w:br/>
      </w:r>
      <w:r>
        <w:rPr>
          <w:rFonts w:hint="eastAsia"/>
        </w:rPr>
        <w:t>　　4.5 SWOT分析</w:t>
      </w:r>
      <w:r>
        <w:rPr>
          <w:rFonts w:hint="eastAsia"/>
        </w:rPr>
        <w:br/>
      </w:r>
      <w:r>
        <w:rPr>
          <w:rFonts w:hint="eastAsia"/>
        </w:rPr>
        <w:t>　　4.6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中国经济型酒店领先企业分析</w:t>
      </w:r>
      <w:r>
        <w:rPr>
          <w:rFonts w:hint="eastAsia"/>
        </w:rPr>
        <w:br/>
      </w:r>
      <w:r>
        <w:rPr>
          <w:rFonts w:hint="eastAsia"/>
        </w:rPr>
        <w:t>　　5.1 品牌结构</w:t>
      </w:r>
      <w:r>
        <w:rPr>
          <w:rFonts w:hint="eastAsia"/>
        </w:rPr>
        <w:br/>
      </w:r>
      <w:r>
        <w:rPr>
          <w:rFonts w:hint="eastAsia"/>
        </w:rPr>
        <w:t>　　5.2 锦江之星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市场竞争力</w:t>
      </w:r>
      <w:r>
        <w:rPr>
          <w:rFonts w:hint="eastAsia"/>
        </w:rPr>
        <w:br/>
      </w:r>
      <w:r>
        <w:rPr>
          <w:rFonts w:hint="eastAsia"/>
        </w:rPr>
        <w:t>　　　　5.2.4 发展动态</w:t>
      </w:r>
      <w:r>
        <w:rPr>
          <w:rFonts w:hint="eastAsia"/>
        </w:rPr>
        <w:br/>
      </w:r>
      <w:r>
        <w:rPr>
          <w:rFonts w:hint="eastAsia"/>
        </w:rPr>
        <w:t>　　　　5.2.5 未来展望</w:t>
      </w:r>
      <w:r>
        <w:rPr>
          <w:rFonts w:hint="eastAsia"/>
        </w:rPr>
        <w:br/>
      </w:r>
      <w:r>
        <w:rPr>
          <w:rFonts w:hint="eastAsia"/>
        </w:rPr>
        <w:t>　　5.3 如家快捷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市场竞争力</w:t>
      </w:r>
      <w:r>
        <w:rPr>
          <w:rFonts w:hint="eastAsia"/>
        </w:rPr>
        <w:br/>
      </w:r>
      <w:r>
        <w:rPr>
          <w:rFonts w:hint="eastAsia"/>
        </w:rPr>
        <w:t>　　　　5.3.4 发展动态</w:t>
      </w:r>
      <w:r>
        <w:rPr>
          <w:rFonts w:hint="eastAsia"/>
        </w:rPr>
        <w:br/>
      </w:r>
      <w:r>
        <w:rPr>
          <w:rFonts w:hint="eastAsia"/>
        </w:rPr>
        <w:t>　　　　5.3.5 未来展望</w:t>
      </w:r>
      <w:r>
        <w:rPr>
          <w:rFonts w:hint="eastAsia"/>
        </w:rPr>
        <w:br/>
      </w:r>
      <w:r>
        <w:rPr>
          <w:rFonts w:hint="eastAsia"/>
        </w:rPr>
        <w:t>　　5.4 7天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市场竞争力</w:t>
      </w:r>
      <w:r>
        <w:rPr>
          <w:rFonts w:hint="eastAsia"/>
        </w:rPr>
        <w:br/>
      </w:r>
      <w:r>
        <w:rPr>
          <w:rFonts w:hint="eastAsia"/>
        </w:rPr>
        <w:t>　　　　5.4.4 发展动态</w:t>
      </w:r>
      <w:r>
        <w:rPr>
          <w:rFonts w:hint="eastAsia"/>
        </w:rPr>
        <w:br/>
      </w:r>
      <w:r>
        <w:rPr>
          <w:rFonts w:hint="eastAsia"/>
        </w:rPr>
        <w:t>　　　　5.4.5 未来展望</w:t>
      </w:r>
      <w:r>
        <w:rPr>
          <w:rFonts w:hint="eastAsia"/>
        </w:rPr>
        <w:br/>
      </w:r>
      <w:r>
        <w:rPr>
          <w:rFonts w:hint="eastAsia"/>
        </w:rPr>
        <w:t>　　5.5 美国速8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市场竞争力</w:t>
      </w:r>
      <w:r>
        <w:rPr>
          <w:rFonts w:hint="eastAsia"/>
        </w:rPr>
        <w:br/>
      </w:r>
      <w:r>
        <w:rPr>
          <w:rFonts w:hint="eastAsia"/>
        </w:rPr>
        <w:t>　　　　5.5.4 发展动态</w:t>
      </w:r>
      <w:r>
        <w:rPr>
          <w:rFonts w:hint="eastAsia"/>
        </w:rPr>
        <w:br/>
      </w:r>
      <w:r>
        <w:rPr>
          <w:rFonts w:hint="eastAsia"/>
        </w:rPr>
        <w:t>　　　　5.5.5 未来展望</w:t>
      </w:r>
      <w:r>
        <w:rPr>
          <w:rFonts w:hint="eastAsia"/>
        </w:rPr>
        <w:br/>
      </w:r>
      <w:r>
        <w:rPr>
          <w:rFonts w:hint="eastAsia"/>
        </w:rPr>
        <w:t>　　5.6 粤海之星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市场竞争力</w:t>
      </w:r>
      <w:r>
        <w:rPr>
          <w:rFonts w:hint="eastAsia"/>
        </w:rPr>
        <w:br/>
      </w:r>
      <w:r>
        <w:rPr>
          <w:rFonts w:hint="eastAsia"/>
        </w:rPr>
        <w:t>　　　　5.6.4 发展动态</w:t>
      </w:r>
      <w:r>
        <w:rPr>
          <w:rFonts w:hint="eastAsia"/>
        </w:rPr>
        <w:br/>
      </w:r>
      <w:r>
        <w:rPr>
          <w:rFonts w:hint="eastAsia"/>
        </w:rPr>
        <w:t>　　　　5.6.5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中国经济型酒店市场发展预测</w:t>
      </w:r>
      <w:r>
        <w:rPr>
          <w:rFonts w:hint="eastAsia"/>
        </w:rPr>
        <w:br/>
      </w:r>
      <w:r>
        <w:rPr>
          <w:rFonts w:hint="eastAsia"/>
        </w:rPr>
        <w:t>　　6.1 供给预测</w:t>
      </w:r>
      <w:r>
        <w:rPr>
          <w:rFonts w:hint="eastAsia"/>
        </w:rPr>
        <w:br/>
      </w:r>
      <w:r>
        <w:rPr>
          <w:rFonts w:hint="eastAsia"/>
        </w:rPr>
        <w:t>　　　　6.1.1 主要影响因素</w:t>
      </w:r>
      <w:r>
        <w:rPr>
          <w:rFonts w:hint="eastAsia"/>
        </w:rPr>
        <w:br/>
      </w:r>
      <w:r>
        <w:rPr>
          <w:rFonts w:hint="eastAsia"/>
        </w:rPr>
        <w:t>　　　　6.1.2 供给总量预测</w:t>
      </w:r>
      <w:r>
        <w:rPr>
          <w:rFonts w:hint="eastAsia"/>
        </w:rPr>
        <w:br/>
      </w:r>
      <w:r>
        <w:rPr>
          <w:rFonts w:hint="eastAsia"/>
        </w:rPr>
        <w:t>　　　　6.1.3 供给结构预测</w:t>
      </w:r>
      <w:r>
        <w:rPr>
          <w:rFonts w:hint="eastAsia"/>
        </w:rPr>
        <w:br/>
      </w:r>
      <w:r>
        <w:rPr>
          <w:rFonts w:hint="eastAsia"/>
        </w:rPr>
        <w:t>　　6.2 需求预测</w:t>
      </w:r>
      <w:r>
        <w:rPr>
          <w:rFonts w:hint="eastAsia"/>
        </w:rPr>
        <w:br/>
      </w:r>
      <w:r>
        <w:rPr>
          <w:rFonts w:hint="eastAsia"/>
        </w:rPr>
        <w:t>　　　　6.2.1 主要影响因素</w:t>
      </w:r>
      <w:r>
        <w:rPr>
          <w:rFonts w:hint="eastAsia"/>
        </w:rPr>
        <w:br/>
      </w:r>
      <w:r>
        <w:rPr>
          <w:rFonts w:hint="eastAsia"/>
        </w:rPr>
        <w:t>　　　　6.2.2 需求总量预测</w:t>
      </w:r>
      <w:r>
        <w:rPr>
          <w:rFonts w:hint="eastAsia"/>
        </w:rPr>
        <w:br/>
      </w:r>
      <w:r>
        <w:rPr>
          <w:rFonts w:hint="eastAsia"/>
        </w:rPr>
        <w:t>　　　　6.2.3 需求结构预测</w:t>
      </w:r>
      <w:r>
        <w:rPr>
          <w:rFonts w:hint="eastAsia"/>
        </w:rPr>
        <w:br/>
      </w:r>
      <w:r>
        <w:rPr>
          <w:rFonts w:hint="eastAsia"/>
        </w:rPr>
        <w:t>　　6.3 供需平衡预测</w:t>
      </w:r>
      <w:r>
        <w:rPr>
          <w:rFonts w:hint="eastAsia"/>
        </w:rPr>
        <w:br/>
      </w:r>
      <w:r>
        <w:rPr>
          <w:rFonts w:hint="eastAsia"/>
        </w:rPr>
        <w:t>　　6.4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中国经济型酒店市场风险分析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政策风险</w:t>
      </w:r>
      <w:r>
        <w:rPr>
          <w:rFonts w:hint="eastAsia"/>
        </w:rPr>
        <w:br/>
      </w:r>
      <w:r>
        <w:rPr>
          <w:rFonts w:hint="eastAsia"/>
        </w:rPr>
        <w:t>　　7.3 供需风险</w:t>
      </w:r>
      <w:r>
        <w:rPr>
          <w:rFonts w:hint="eastAsia"/>
        </w:rPr>
        <w:br/>
      </w:r>
      <w:r>
        <w:rPr>
          <w:rFonts w:hint="eastAsia"/>
        </w:rPr>
        <w:t>　　7.4 技术风险</w:t>
      </w:r>
      <w:r>
        <w:rPr>
          <w:rFonts w:hint="eastAsia"/>
        </w:rPr>
        <w:br/>
      </w:r>
      <w:r>
        <w:rPr>
          <w:rFonts w:hint="eastAsia"/>
        </w:rPr>
        <w:t>　　7.5 经营风险</w:t>
      </w:r>
      <w:r>
        <w:rPr>
          <w:rFonts w:hint="eastAsia"/>
        </w:rPr>
        <w:br/>
      </w:r>
      <w:r>
        <w:rPr>
          <w:rFonts w:hint="eastAsia"/>
        </w:rPr>
        <w:t>　　7.6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中^智林^：中国经济型酒店市场策略与建议</w:t>
      </w:r>
      <w:r>
        <w:rPr>
          <w:rFonts w:hint="eastAsia"/>
        </w:rPr>
        <w:br/>
      </w:r>
      <w:r>
        <w:rPr>
          <w:rFonts w:hint="eastAsia"/>
        </w:rPr>
        <w:t>　　8.1 产品策略</w:t>
      </w:r>
      <w:r>
        <w:rPr>
          <w:rFonts w:hint="eastAsia"/>
        </w:rPr>
        <w:br/>
      </w:r>
      <w:r>
        <w:rPr>
          <w:rFonts w:hint="eastAsia"/>
        </w:rPr>
        <w:t>　　8.2 价格策略</w:t>
      </w:r>
      <w:r>
        <w:rPr>
          <w:rFonts w:hint="eastAsia"/>
        </w:rPr>
        <w:br/>
      </w:r>
      <w:r>
        <w:rPr>
          <w:rFonts w:hint="eastAsia"/>
        </w:rPr>
        <w:t>　　8.3 渠道策略</w:t>
      </w:r>
      <w:r>
        <w:rPr>
          <w:rFonts w:hint="eastAsia"/>
        </w:rPr>
        <w:br/>
      </w:r>
      <w:r>
        <w:rPr>
          <w:rFonts w:hint="eastAsia"/>
        </w:rPr>
        <w:t>　　8.4 促销策略</w:t>
      </w:r>
      <w:r>
        <w:rPr>
          <w:rFonts w:hint="eastAsia"/>
        </w:rPr>
        <w:br/>
      </w:r>
      <w:r>
        <w:rPr>
          <w:rFonts w:hint="eastAsia"/>
        </w:rPr>
        <w:t>　　8.5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f105df0747b9" w:history="1">
        <w:r>
          <w:rPr>
            <w:rStyle w:val="Hyperlink"/>
          </w:rPr>
          <w:t>2008年中国经济型酒店市场深度研究报告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5f105df0747b9" w:history="1">
        <w:r>
          <w:rPr>
            <w:rStyle w:val="Hyperlink"/>
          </w:rPr>
          <w:t>https://www.20087.com/2008-10/R_2008jingjixingjiudianshichangshenduyBaoGao.html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57d98d0684d93" w:history="1">
      <w:r>
        <w:rPr>
          <w:rStyle w:val="Hyperlink"/>
        </w:rPr>
        <w:t>2008年中国经济型酒店市场深度研究报告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jixingjiudianshichangshenduyBaoGao.html" TargetMode="External" Id="R9755f105df0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jixingjiudianshichangshenduyBaoGao.html" TargetMode="External" Id="R15c57d98d068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2008-10-28T00:40:00Z</dcterms:created>
  <dcterms:modified xsi:type="dcterms:W3CDTF">2008-10-28T01:40:00Z</dcterms:modified>
  <dc:subject>2008年中国经济型酒店市场深度研究报告</dc:subject>
  <dc:title>2008年中国经济型酒店市场深度研究报告</dc:title>
  <cp:keywords>2008年中国经济型酒店市场深度研究报告</cp:keywords>
  <dc:description>2008年中国经济型酒店市场深度研究报告</dc:description>
</cp:coreProperties>
</file>