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c56564d814c2a" w:history="1">
              <w:r>
                <w:rPr>
                  <w:rStyle w:val="Hyperlink"/>
                </w:rPr>
                <w:t>2008年北京市公路建设行业研究年度报告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c56564d814c2a" w:history="1">
              <w:r>
                <w:rPr>
                  <w:rStyle w:val="Hyperlink"/>
                </w:rPr>
                <w:t>2008年北京市公路建设行业研究年度报告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c56564d814c2a" w:history="1">
                <w:r>
                  <w:rPr>
                    <w:rStyle w:val="Hyperlink"/>
                  </w:rPr>
                  <w:t>https://www.20087.com/2008-10/R_2008nianbeijingshigonglujiansheyanjiBaoGao.html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北京市公路建设行业发展环境分析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北京市公路建设行业供需分析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北京市公路建设子行业分析</w:t>
      </w:r>
      <w:r>
        <w:rPr>
          <w:rFonts w:hint="eastAsia"/>
        </w:rPr>
        <w:br/>
      </w:r>
      <w:r>
        <w:rPr>
          <w:rFonts w:hint="eastAsia"/>
        </w:rPr>
        <w:t>　　3.1 公路施工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公路管理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北京市公路建设行业竞争状况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北京市公路建设行业发展预测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北京市公路建设行业风险分析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中~智林~：北京市公路建设行业发展建议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c56564d814c2a" w:history="1">
        <w:r>
          <w:rPr>
            <w:rStyle w:val="Hyperlink"/>
          </w:rPr>
          <w:t>2008年北京市公路建设行业研究年度报告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c56564d814c2a" w:history="1">
        <w:r>
          <w:rPr>
            <w:rStyle w:val="Hyperlink"/>
          </w:rPr>
          <w:t>https://www.20087.com/2008-10/R_2008nianbeijingshigonglujiansheyanjiBaoGao.html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cbd9c89ba450e" w:history="1">
      <w:r>
        <w:rPr>
          <w:rStyle w:val="Hyperlink"/>
        </w:rPr>
        <w:t>2008年北京市公路建设行业研究年度报告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gonglujiansheyanjiBaoGao.html" TargetMode="External" Id="Rd4ec56564d81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gonglujiansheyanjiBaoGao.html" TargetMode="External" Id="R5f9cbd9c89ba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2008-10-26T02:53:00Z</dcterms:created>
  <dcterms:modified xsi:type="dcterms:W3CDTF">2008-10-26T03:53:00Z</dcterms:modified>
  <dc:subject>2008年北京市公路建设行业研究年度报告</dc:subject>
  <dc:title>2008年北京市公路建设行业研究年度报告</dc:title>
  <cp:keywords>2008年北京市公路建设行业研究年度报告</cp:keywords>
  <dc:description>2008年北京市公路建设行业研究年度报告</dc:description>
</cp:coreProperties>
</file>