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5a98f3d947dd" w:history="1">
              <w:r>
                <w:rPr>
                  <w:rStyle w:val="Hyperlink"/>
                </w:rPr>
                <w:t>2008年北京市英语培训行业研究年度报告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5a98f3d947dd" w:history="1">
              <w:r>
                <w:rPr>
                  <w:rStyle w:val="Hyperlink"/>
                </w:rPr>
                <w:t>2008年北京市英语培训行业研究年度报告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55a98f3d947dd" w:history="1">
                <w:r>
                  <w:rPr>
                    <w:rStyle w:val="Hyperlink"/>
                  </w:rPr>
                  <w:t>https://www.20087.com/2008-10/R_2008nianbeijingshiyingyupeixunyanjiuBaoGao.html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北京市英语培训行业发展环境分析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北京市英语培训行业供需分析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北京市英语培训子行业分析</w:t>
      </w:r>
      <w:r>
        <w:rPr>
          <w:rFonts w:hint="eastAsia"/>
        </w:rPr>
        <w:br/>
      </w:r>
      <w:r>
        <w:rPr>
          <w:rFonts w:hint="eastAsia"/>
        </w:rPr>
        <w:t>　　3.1 高端英语培训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成人英语培训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少儿英语培训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在线英语培训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t>　　3.5 考前英语培训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北京市英语培训行业竞争状况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北京市英语培训行业发展预测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北京市英语培训行业风险分析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[:中:智:林:]北京市英语培训行业发展建议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5a98f3d947dd" w:history="1">
        <w:r>
          <w:rPr>
            <w:rStyle w:val="Hyperlink"/>
          </w:rPr>
          <w:t>2008年北京市英语培训行业研究年度报告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55a98f3d947dd" w:history="1">
        <w:r>
          <w:rPr>
            <w:rStyle w:val="Hyperlink"/>
          </w:rPr>
          <w:t>https://www.20087.com/2008-10/R_2008nianbeijingshiyingyupeixunyanjiuBaoGao.html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热点：英语培训机构、英语培训辅导机构、英语培训中心、英语培训班招生文案、英语培训班有必要上吗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41f1baa648d8" w:history="1">
      <w:r>
        <w:rPr>
          <w:rStyle w:val="Hyperlink"/>
        </w:rPr>
        <w:t>2008年北京市英语培训行业研究年度报告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ngyupeixunyanjiuBaoGao.html" TargetMode="External" Id="Rdf055a98f3d9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ngyupeixunyanjiuBaoGao.html" TargetMode="External" Id="R38cb41f1baa6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2008-10-27T02:54:00Z</dcterms:created>
  <dcterms:modified xsi:type="dcterms:W3CDTF">2008-10-27T03:54:00Z</dcterms:modified>
  <dc:subject>2008年北京市英语培训行业研究年度报告</dc:subject>
  <dc:title>2008年北京市英语培训行业研究年度报告</dc:title>
  <cp:keywords>2008年北京市英语培训行业研究年度报告</cp:keywords>
  <dc:description>2008年北京市英语培训行业研究年度报告</dc:description>
</cp:coreProperties>
</file>