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dd52f92134b77" w:history="1">
              <w:r>
                <w:rPr>
                  <w:rStyle w:val="Hyperlink"/>
                </w:rPr>
                <w:t>2008-2009年中国丙酮产业调研分析报告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dd52f92134b77" w:history="1">
              <w:r>
                <w:rPr>
                  <w:rStyle w:val="Hyperlink"/>
                </w:rPr>
                <w:t>2008-2009年中国丙酮产业调研分析报告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dd52f92134b77" w:history="1">
                <w:r>
                  <w:rPr>
                    <w:rStyle w:val="Hyperlink"/>
                  </w:rPr>
                  <w:t>https://www.20087.com/2008-10/R_2008_2009bingtongchanyediaoyanfenxiBaoGao.html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第一节 全球丙酮市场供需</w:t>
      </w:r>
      <w:r>
        <w:rPr>
          <w:rFonts w:hint="eastAsia"/>
        </w:rPr>
        <w:br/>
      </w:r>
      <w:r>
        <w:rPr>
          <w:rFonts w:hint="eastAsia"/>
        </w:rPr>
        <w:t>　　一 全球丙酮产能及区域分布</w:t>
      </w:r>
      <w:r>
        <w:rPr>
          <w:rFonts w:hint="eastAsia"/>
        </w:rPr>
        <w:br/>
      </w:r>
      <w:r>
        <w:rPr>
          <w:rFonts w:hint="eastAsia"/>
        </w:rPr>
        <w:t>　　二 全球丙酮消费规模及结构</w:t>
      </w:r>
      <w:r>
        <w:rPr>
          <w:rFonts w:hint="eastAsia"/>
        </w:rPr>
        <w:br/>
      </w:r>
      <w:r>
        <w:rPr>
          <w:rFonts w:hint="eastAsia"/>
        </w:rPr>
        <w:t>　　第二节 中国丙酮供需分析</w:t>
      </w:r>
      <w:r>
        <w:rPr>
          <w:rFonts w:hint="eastAsia"/>
        </w:rPr>
        <w:br/>
      </w:r>
      <w:r>
        <w:rPr>
          <w:rFonts w:hint="eastAsia"/>
        </w:rPr>
        <w:t>　　一 2007年丙酮产能及产量分析</w:t>
      </w:r>
      <w:r>
        <w:rPr>
          <w:rFonts w:hint="eastAsia"/>
        </w:rPr>
        <w:br/>
      </w:r>
      <w:r>
        <w:rPr>
          <w:rFonts w:hint="eastAsia"/>
        </w:rPr>
        <w:t>　　二 2007年丙酮消费规模</w:t>
      </w:r>
      <w:r>
        <w:rPr>
          <w:rFonts w:hint="eastAsia"/>
        </w:rPr>
        <w:br/>
      </w:r>
      <w:r>
        <w:rPr>
          <w:rFonts w:hint="eastAsia"/>
        </w:rPr>
        <w:t>　　三 2007年丙酮消费结构</w:t>
      </w:r>
      <w:r>
        <w:rPr>
          <w:rFonts w:hint="eastAsia"/>
        </w:rPr>
        <w:br/>
      </w:r>
      <w:r>
        <w:rPr>
          <w:rFonts w:hint="eastAsia"/>
        </w:rPr>
        <w:t>　　四 2007年丙酮进口分析</w:t>
      </w:r>
      <w:r>
        <w:rPr>
          <w:rFonts w:hint="eastAsia"/>
        </w:rPr>
        <w:br/>
      </w:r>
      <w:r>
        <w:rPr>
          <w:rFonts w:hint="eastAsia"/>
        </w:rPr>
        <w:t>　　第三节 丙酮需求预测</w:t>
      </w:r>
      <w:r>
        <w:rPr>
          <w:rFonts w:hint="eastAsia"/>
        </w:rPr>
        <w:br/>
      </w:r>
      <w:r>
        <w:rPr>
          <w:rFonts w:hint="eastAsia"/>
        </w:rPr>
        <w:t>　　一 丙酮氰醇／MMA</w:t>
      </w:r>
      <w:r>
        <w:rPr>
          <w:rFonts w:hint="eastAsia"/>
        </w:rPr>
        <w:br/>
      </w:r>
      <w:r>
        <w:rPr>
          <w:rFonts w:hint="eastAsia"/>
        </w:rPr>
        <w:t>　　二 双酚A</w:t>
      </w:r>
      <w:r>
        <w:rPr>
          <w:rFonts w:hint="eastAsia"/>
        </w:rPr>
        <w:br/>
      </w:r>
      <w:r>
        <w:rPr>
          <w:rFonts w:hint="eastAsia"/>
        </w:rPr>
        <w:t>　　三 甲基异丁基酮</w:t>
      </w:r>
      <w:r>
        <w:rPr>
          <w:rFonts w:hint="eastAsia"/>
        </w:rPr>
        <w:br/>
      </w:r>
      <w:r>
        <w:rPr>
          <w:rFonts w:hint="eastAsia"/>
        </w:rPr>
        <w:t>　　四 丙酮总需求量</w:t>
      </w:r>
      <w:r>
        <w:rPr>
          <w:rFonts w:hint="eastAsia"/>
        </w:rPr>
        <w:br/>
      </w:r>
      <w:r>
        <w:rPr>
          <w:rFonts w:hint="eastAsia"/>
        </w:rPr>
        <w:t>　　第四节 中~智~林~：业内领先企业竞争力</w:t>
      </w:r>
      <w:r>
        <w:rPr>
          <w:rFonts w:hint="eastAsia"/>
        </w:rPr>
        <w:br/>
      </w:r>
      <w:r>
        <w:rPr>
          <w:rFonts w:hint="eastAsia"/>
        </w:rPr>
        <w:t>　　一 北京燕山石化</w:t>
      </w:r>
      <w:r>
        <w:rPr>
          <w:rFonts w:hint="eastAsia"/>
        </w:rPr>
        <w:br/>
      </w:r>
      <w:r>
        <w:rPr>
          <w:rFonts w:hint="eastAsia"/>
        </w:rPr>
        <w:t>　　二 上海高桥石化</w:t>
      </w:r>
      <w:r>
        <w:rPr>
          <w:rFonts w:hint="eastAsia"/>
        </w:rPr>
        <w:br/>
      </w:r>
      <w:r>
        <w:rPr>
          <w:rFonts w:hint="eastAsia"/>
        </w:rPr>
        <w:t>　　三 吉林石化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2006年世界主要丙酮生产企业及其生产能力一览表</w:t>
      </w:r>
      <w:r>
        <w:rPr>
          <w:rFonts w:hint="eastAsia"/>
        </w:rPr>
        <w:br/>
      </w:r>
      <w:r>
        <w:rPr>
          <w:rFonts w:hint="eastAsia"/>
        </w:rPr>
        <w:t>　　图表 2 2007年国内异丙苯法丙酮生产企业的生产能力一览表</w:t>
      </w:r>
      <w:r>
        <w:rPr>
          <w:rFonts w:hint="eastAsia"/>
        </w:rPr>
        <w:br/>
      </w:r>
      <w:r>
        <w:rPr>
          <w:rFonts w:hint="eastAsia"/>
        </w:rPr>
        <w:t>　　图表 3 2000-2007年我国丙酮产需状况一览表</w:t>
      </w:r>
      <w:r>
        <w:rPr>
          <w:rFonts w:hint="eastAsia"/>
        </w:rPr>
        <w:br/>
      </w:r>
      <w:r>
        <w:rPr>
          <w:rFonts w:hint="eastAsia"/>
        </w:rPr>
        <w:t>　　图表 4 　2007-2010年我国丙酮消费结构及预测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dd52f92134b77" w:history="1">
        <w:r>
          <w:rPr>
            <w:rStyle w:val="Hyperlink"/>
          </w:rPr>
          <w:t>2008-2009年中国丙酮产业调研分析报告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dd52f92134b77" w:history="1">
        <w:r>
          <w:rPr>
            <w:rStyle w:val="Hyperlink"/>
          </w:rPr>
          <w:t>https://www.20087.com/2008-10/R_2008_2009bingtongchanyediaoyanfenxiBaoGao.html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热点：丙酮的毒性有多强、丙酮的作用和用途、丙酮个人能购买吗、丙酮清洗剂、戴口罩会吸入丙酮吗、丙酮酸、二甲苯、丙酮酸钠、丙酮酸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931fcf349340a8" w:history="1">
      <w:r>
        <w:rPr>
          <w:rStyle w:val="Hyperlink"/>
        </w:rPr>
        <w:t>2008-2009年中国丙酮产业调研分析报告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09bingtongchanyediaoyanfenxiBaoGao.html" TargetMode="External" Id="R2f8dd52f9213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09bingtongchanyediaoyanfenxiBaoGao.html" TargetMode="External" Id="R85931fcf349340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2008-10-15T05:30:00Z</dcterms:created>
  <dcterms:modified xsi:type="dcterms:W3CDTF">2008-10-15T06:30:00Z</dcterms:modified>
  <dc:subject>2008-2009年中国丙酮产业调研分析报告</dc:subject>
  <dc:title>2008-2009年中国丙酮产业调研分析报告</dc:title>
  <cp:keywords>2008-2009年中国丙酮产业调研分析报告</cp:keywords>
  <dc:description>2008-2009年中国丙酮产业调研分析报告</dc:description>
</cp:coreProperties>
</file>