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fbcf026b349a8" w:history="1">
              <w:r>
                <w:rPr>
                  <w:rStyle w:val="Hyperlink"/>
                </w:rPr>
                <w:t>2008-2009年中国聚四氢呋喃调研及领先企业竞争力分析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fbcf026b349a8" w:history="1">
              <w:r>
                <w:rPr>
                  <w:rStyle w:val="Hyperlink"/>
                </w:rPr>
                <w:t>2008-2009年中国聚四氢呋喃调研及领先企业竞争力分析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fbcf026b349a8" w:history="1">
                <w:r>
                  <w:rPr>
                    <w:rStyle w:val="Hyperlink"/>
                  </w:rPr>
                  <w:t>https://www.20087.com/2008-10/R_2008_2009jusiqingzuozuodiaoyanjilingBaoGao.html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全球PTMEG供需现状</w:t>
      </w:r>
      <w:r>
        <w:rPr>
          <w:rFonts w:hint="eastAsia"/>
        </w:rPr>
        <w:br/>
      </w:r>
      <w:r>
        <w:rPr>
          <w:rFonts w:hint="eastAsia"/>
        </w:rPr>
        <w:t>　　一 全球PTMEG产能及产量</w:t>
      </w:r>
      <w:r>
        <w:rPr>
          <w:rFonts w:hint="eastAsia"/>
        </w:rPr>
        <w:br/>
      </w:r>
      <w:r>
        <w:rPr>
          <w:rFonts w:hint="eastAsia"/>
        </w:rPr>
        <w:t>　　二 2007年PTMEG领先企业产能</w:t>
      </w:r>
      <w:r>
        <w:rPr>
          <w:rFonts w:hint="eastAsia"/>
        </w:rPr>
        <w:br/>
      </w:r>
      <w:r>
        <w:rPr>
          <w:rFonts w:hint="eastAsia"/>
        </w:rPr>
        <w:t>　　三 全球PTMEG消费分析</w:t>
      </w:r>
      <w:r>
        <w:rPr>
          <w:rFonts w:hint="eastAsia"/>
        </w:rPr>
        <w:br/>
      </w:r>
      <w:r>
        <w:rPr>
          <w:rFonts w:hint="eastAsia"/>
        </w:rPr>
        <w:t>　　四 全球PTMEG区域消费</w:t>
      </w:r>
      <w:r>
        <w:rPr>
          <w:rFonts w:hint="eastAsia"/>
        </w:rPr>
        <w:br/>
      </w:r>
      <w:r>
        <w:rPr>
          <w:rFonts w:hint="eastAsia"/>
        </w:rPr>
        <w:t>　　第二节 国内PTMEG供需分析</w:t>
      </w:r>
      <w:r>
        <w:rPr>
          <w:rFonts w:hint="eastAsia"/>
        </w:rPr>
        <w:br/>
      </w:r>
      <w:r>
        <w:rPr>
          <w:rFonts w:hint="eastAsia"/>
        </w:rPr>
        <w:t>　　一 2007年中国THF原料产能</w:t>
      </w:r>
      <w:r>
        <w:rPr>
          <w:rFonts w:hint="eastAsia"/>
        </w:rPr>
        <w:br/>
      </w:r>
      <w:r>
        <w:rPr>
          <w:rFonts w:hint="eastAsia"/>
        </w:rPr>
        <w:t>　　二 2007年国内PTMEG产能</w:t>
      </w:r>
      <w:r>
        <w:rPr>
          <w:rFonts w:hint="eastAsia"/>
        </w:rPr>
        <w:br/>
      </w:r>
      <w:r>
        <w:rPr>
          <w:rFonts w:hint="eastAsia"/>
        </w:rPr>
        <w:t>　　三 2007年PTMEG装置开工率与产量</w:t>
      </w:r>
      <w:r>
        <w:rPr>
          <w:rFonts w:hint="eastAsia"/>
        </w:rPr>
        <w:br/>
      </w:r>
      <w:r>
        <w:rPr>
          <w:rFonts w:hint="eastAsia"/>
        </w:rPr>
        <w:t>　　三 2007年PTMEG进出口</w:t>
      </w:r>
      <w:r>
        <w:rPr>
          <w:rFonts w:hint="eastAsia"/>
        </w:rPr>
        <w:br/>
      </w:r>
      <w:r>
        <w:rPr>
          <w:rFonts w:hint="eastAsia"/>
        </w:rPr>
        <w:t>　　第三节 2007年国内PTMEG消费</w:t>
      </w:r>
      <w:r>
        <w:rPr>
          <w:rFonts w:hint="eastAsia"/>
        </w:rPr>
        <w:br/>
      </w:r>
      <w:r>
        <w:rPr>
          <w:rFonts w:hint="eastAsia"/>
        </w:rPr>
        <w:t>　　一 2007年PTMEG规模及结构</w:t>
      </w:r>
      <w:r>
        <w:rPr>
          <w:rFonts w:hint="eastAsia"/>
        </w:rPr>
        <w:br/>
      </w:r>
      <w:r>
        <w:rPr>
          <w:rFonts w:hint="eastAsia"/>
        </w:rPr>
        <w:t>　　二 2007年氨纶PTMEG需求分析</w:t>
      </w:r>
      <w:r>
        <w:rPr>
          <w:rFonts w:hint="eastAsia"/>
        </w:rPr>
        <w:br/>
      </w:r>
      <w:r>
        <w:rPr>
          <w:rFonts w:hint="eastAsia"/>
        </w:rPr>
        <w:t>　　三 2007年PU弹性体PTMEG需求</w:t>
      </w:r>
      <w:r>
        <w:rPr>
          <w:rFonts w:hint="eastAsia"/>
        </w:rPr>
        <w:br/>
      </w:r>
      <w:r>
        <w:rPr>
          <w:rFonts w:hint="eastAsia"/>
        </w:rPr>
        <w:t>　　第四节 未来行业供需关系分析</w:t>
      </w:r>
      <w:r>
        <w:rPr>
          <w:rFonts w:hint="eastAsia"/>
        </w:rPr>
        <w:br/>
      </w:r>
      <w:r>
        <w:rPr>
          <w:rFonts w:hint="eastAsia"/>
        </w:rPr>
        <w:t>　　一 2007年PTMEG供需平衡分析</w:t>
      </w:r>
      <w:r>
        <w:rPr>
          <w:rFonts w:hint="eastAsia"/>
        </w:rPr>
        <w:br/>
      </w:r>
      <w:r>
        <w:rPr>
          <w:rFonts w:hint="eastAsia"/>
        </w:rPr>
        <w:t>　　二 2007-2010年PTMEG供应预测</w:t>
      </w:r>
      <w:r>
        <w:rPr>
          <w:rFonts w:hint="eastAsia"/>
        </w:rPr>
        <w:br/>
      </w:r>
      <w:r>
        <w:rPr>
          <w:rFonts w:hint="eastAsia"/>
        </w:rPr>
        <w:t>　　三 2007年PTMEG需求预测</w:t>
      </w:r>
      <w:r>
        <w:rPr>
          <w:rFonts w:hint="eastAsia"/>
        </w:rPr>
        <w:br/>
      </w:r>
      <w:r>
        <w:rPr>
          <w:rFonts w:hint="eastAsia"/>
        </w:rPr>
        <w:t>　　四 2007-2015年供需平衡预测</w:t>
      </w:r>
      <w:r>
        <w:rPr>
          <w:rFonts w:hint="eastAsia"/>
        </w:rPr>
        <w:br/>
      </w:r>
      <w:r>
        <w:rPr>
          <w:rFonts w:hint="eastAsia"/>
        </w:rPr>
        <w:t>　　第五节 2007年PTMEG原料企业概况</w:t>
      </w:r>
      <w:r>
        <w:rPr>
          <w:rFonts w:hint="eastAsia"/>
        </w:rPr>
        <w:br/>
      </w:r>
      <w:r>
        <w:rPr>
          <w:rFonts w:hint="eastAsia"/>
        </w:rPr>
        <w:t>　　一 临淄冰清精细化工厂</w:t>
      </w:r>
      <w:r>
        <w:rPr>
          <w:rFonts w:hint="eastAsia"/>
        </w:rPr>
        <w:br/>
      </w:r>
      <w:r>
        <w:rPr>
          <w:rFonts w:hint="eastAsia"/>
        </w:rPr>
        <w:t>　　二 东营万象化工</w:t>
      </w:r>
      <w:r>
        <w:rPr>
          <w:rFonts w:hint="eastAsia"/>
        </w:rPr>
        <w:br/>
      </w:r>
      <w:r>
        <w:rPr>
          <w:rFonts w:hint="eastAsia"/>
        </w:rPr>
        <w:t>　　三 邵阳鸿钲医药原料厂</w:t>
      </w:r>
      <w:r>
        <w:rPr>
          <w:rFonts w:hint="eastAsia"/>
        </w:rPr>
        <w:br/>
      </w:r>
      <w:r>
        <w:rPr>
          <w:rFonts w:hint="eastAsia"/>
        </w:rPr>
        <w:t>　　四 山东省博兴县凯利精细化工</w:t>
      </w:r>
      <w:r>
        <w:rPr>
          <w:rFonts w:hint="eastAsia"/>
        </w:rPr>
        <w:br/>
      </w:r>
      <w:r>
        <w:rPr>
          <w:rFonts w:hint="eastAsia"/>
        </w:rPr>
        <w:t>　　第六节 (中-智林)2007年PTMEG企业概况</w:t>
      </w:r>
      <w:r>
        <w:rPr>
          <w:rFonts w:hint="eastAsia"/>
        </w:rPr>
        <w:br/>
      </w:r>
      <w:r>
        <w:rPr>
          <w:rFonts w:hint="eastAsia"/>
        </w:rPr>
        <w:t>　　一 山西三维集团</w:t>
      </w:r>
      <w:r>
        <w:rPr>
          <w:rFonts w:hint="eastAsia"/>
        </w:rPr>
        <w:br/>
      </w:r>
      <w:r>
        <w:rPr>
          <w:rFonts w:hint="eastAsia"/>
        </w:rPr>
        <w:t>　　二 巴斯夫化工有限公司</w:t>
      </w:r>
      <w:r>
        <w:rPr>
          <w:rFonts w:hint="eastAsia"/>
        </w:rPr>
        <w:br/>
      </w:r>
      <w:r>
        <w:rPr>
          <w:rFonts w:hint="eastAsia"/>
        </w:rPr>
        <w:t>　　三 中化国际太仓兴国实业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世界各地区PTMEG产能及产量一览表</w:t>
      </w:r>
      <w:r>
        <w:rPr>
          <w:rFonts w:hint="eastAsia"/>
        </w:rPr>
        <w:br/>
      </w:r>
      <w:r>
        <w:rPr>
          <w:rFonts w:hint="eastAsia"/>
        </w:rPr>
        <w:t>　　图表 2 2007-2012年世界PTMEG生产商产能现状及预测一览表</w:t>
      </w:r>
      <w:r>
        <w:rPr>
          <w:rFonts w:hint="eastAsia"/>
        </w:rPr>
        <w:br/>
      </w:r>
      <w:r>
        <w:rPr>
          <w:rFonts w:hint="eastAsia"/>
        </w:rPr>
        <w:t>　　图表 3 美国PTMEG2006年消费构成及预测</w:t>
      </w:r>
      <w:r>
        <w:rPr>
          <w:rFonts w:hint="eastAsia"/>
        </w:rPr>
        <w:br/>
      </w:r>
      <w:r>
        <w:rPr>
          <w:rFonts w:hint="eastAsia"/>
        </w:rPr>
        <w:t>　　图表 4 2002-2007年我国THF产量、净进口量一览表</w:t>
      </w:r>
      <w:r>
        <w:rPr>
          <w:rFonts w:hint="eastAsia"/>
        </w:rPr>
        <w:br/>
      </w:r>
      <w:r>
        <w:rPr>
          <w:rFonts w:hint="eastAsia"/>
        </w:rPr>
        <w:t>　　图表 5 2007年我国PTMEG主要生产企业一览表</w:t>
      </w:r>
      <w:r>
        <w:rPr>
          <w:rFonts w:hint="eastAsia"/>
        </w:rPr>
        <w:br/>
      </w:r>
      <w:r>
        <w:rPr>
          <w:rFonts w:hint="eastAsia"/>
        </w:rPr>
        <w:t>　　图表 6 我国2003—2007年PTMEG进口量</w:t>
      </w:r>
      <w:r>
        <w:rPr>
          <w:rFonts w:hint="eastAsia"/>
        </w:rPr>
        <w:br/>
      </w:r>
      <w:r>
        <w:rPr>
          <w:rFonts w:hint="eastAsia"/>
        </w:rPr>
        <w:t>　　图表 7 2001—2007年我国氨纶供需关系</w:t>
      </w:r>
      <w:r>
        <w:rPr>
          <w:rFonts w:hint="eastAsia"/>
        </w:rPr>
        <w:br/>
      </w:r>
      <w:r>
        <w:rPr>
          <w:rFonts w:hint="eastAsia"/>
        </w:rPr>
        <w:t>　　图表 8 2007年我国PU弹性体主要生产厂产能</w:t>
      </w:r>
      <w:r>
        <w:rPr>
          <w:rFonts w:hint="eastAsia"/>
        </w:rPr>
        <w:br/>
      </w:r>
      <w:r>
        <w:rPr>
          <w:rFonts w:hint="eastAsia"/>
        </w:rPr>
        <w:t>　　图表 9 2004—2007年我国PTMEG供需关系图</w:t>
      </w:r>
      <w:r>
        <w:rPr>
          <w:rFonts w:hint="eastAsia"/>
        </w:rPr>
        <w:br/>
      </w:r>
      <w:r>
        <w:rPr>
          <w:rFonts w:hint="eastAsia"/>
        </w:rPr>
        <w:t>　　图表 10 2007-2015年我国PTMEG消费构成及需求预测一览表</w:t>
      </w:r>
      <w:r>
        <w:rPr>
          <w:rFonts w:hint="eastAsia"/>
        </w:rPr>
        <w:br/>
      </w:r>
      <w:r>
        <w:rPr>
          <w:rFonts w:hint="eastAsia"/>
        </w:rPr>
        <w:t>　　图表 11 2007-2015年国内PTMEG供需关系预测</w:t>
      </w:r>
      <w:r>
        <w:rPr>
          <w:rFonts w:hint="eastAsia"/>
        </w:rPr>
        <w:br/>
      </w:r>
      <w:r>
        <w:rPr>
          <w:rFonts w:hint="eastAsia"/>
        </w:rPr>
        <w:t>　　图表 12 2007年临淄冰清精细化工厂财务一览表</w:t>
      </w:r>
      <w:r>
        <w:rPr>
          <w:rFonts w:hint="eastAsia"/>
        </w:rPr>
        <w:br/>
      </w:r>
      <w:r>
        <w:rPr>
          <w:rFonts w:hint="eastAsia"/>
        </w:rPr>
        <w:t>　　图表 13 2007年东营万象化工财务一览表</w:t>
      </w:r>
      <w:r>
        <w:rPr>
          <w:rFonts w:hint="eastAsia"/>
        </w:rPr>
        <w:br/>
      </w:r>
      <w:r>
        <w:rPr>
          <w:rFonts w:hint="eastAsia"/>
        </w:rPr>
        <w:t>　　图表 14 2007年邵阳鸿钲医药原料厂财务一览表</w:t>
      </w:r>
      <w:r>
        <w:rPr>
          <w:rFonts w:hint="eastAsia"/>
        </w:rPr>
        <w:br/>
      </w:r>
      <w:r>
        <w:rPr>
          <w:rFonts w:hint="eastAsia"/>
        </w:rPr>
        <w:t>　　图表 15 2007年山东省博兴县凯利精细化工财务一览表</w:t>
      </w:r>
      <w:r>
        <w:rPr>
          <w:rFonts w:hint="eastAsia"/>
        </w:rPr>
        <w:br/>
      </w:r>
      <w:r>
        <w:rPr>
          <w:rFonts w:hint="eastAsia"/>
        </w:rPr>
        <w:t>　　图表 16 2007年山西三维集团工财务一览表</w:t>
      </w:r>
      <w:r>
        <w:rPr>
          <w:rFonts w:hint="eastAsia"/>
        </w:rPr>
        <w:br/>
      </w:r>
      <w:r>
        <w:rPr>
          <w:rFonts w:hint="eastAsia"/>
        </w:rPr>
        <w:t>　　图表 17 2007年巴斯夫化工有限公司财务一览表</w:t>
      </w:r>
      <w:r>
        <w:rPr>
          <w:rFonts w:hint="eastAsia"/>
        </w:rPr>
        <w:br/>
      </w:r>
      <w:r>
        <w:rPr>
          <w:rFonts w:hint="eastAsia"/>
        </w:rPr>
        <w:t>　　图表 18 2007年中化国际太仓兴国实业有限公司财务一览表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fbcf026b349a8" w:history="1">
        <w:r>
          <w:rPr>
            <w:rStyle w:val="Hyperlink"/>
          </w:rPr>
          <w:t>2008-2009年中国聚四氢呋喃调研及领先企业竞争力分析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fbcf026b349a8" w:history="1">
        <w:r>
          <w:rPr>
            <w:rStyle w:val="Hyperlink"/>
          </w:rPr>
          <w:t>https://www.20087.com/2008-10/R_2008_2009jusiqingzuozuodiaoyanjilingBaoGao.html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a92a2f6ba4b1d" w:history="1">
      <w:r>
        <w:rPr>
          <w:rStyle w:val="Hyperlink"/>
        </w:rPr>
        <w:t>2008-2009年中国聚四氢呋喃调研及领先企业竞争力分析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jusiqingzuozuodiaoyanjilingBaoGao.html" TargetMode="External" Id="Rb08fbcf026b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jusiqingzuozuodiaoyanjilingBaoGao.html" TargetMode="External" Id="Rbaea92a2f6ba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2008-10-15T04:44:00Z</dcterms:created>
  <dcterms:modified xsi:type="dcterms:W3CDTF">2008-10-15T05:44:00Z</dcterms:modified>
  <dc:subject>2008-2009年中国聚四氢呋喃调研及领先企业竞争力分析</dc:subject>
  <dc:title>2008-2009年中国聚四氢呋喃调研及领先企业竞争力分析</dc:title>
  <cp:keywords>2008-2009年中国聚四氢呋喃调研及领先企业竞争力分析</cp:keywords>
  <dc:description>2008-2009年中国聚四氢呋喃调研及领先企业竞争力分析</dc:description>
</cp:coreProperties>
</file>