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3cc7c9f3466e" w:history="1">
              <w:r>
                <w:rPr>
                  <w:rStyle w:val="Hyperlink"/>
                </w:rPr>
                <w:t>2009-2010年中国光纤光缆产业深度调研及领先企业竞争力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3cc7c9f3466e" w:history="1">
              <w:r>
                <w:rPr>
                  <w:rStyle w:val="Hyperlink"/>
                </w:rPr>
                <w:t>2009-2010年中国光纤光缆产业深度调研及领先企业竞争力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93cc7c9f3466e" w:history="1">
                <w:r>
                  <w:rPr>
                    <w:rStyle w:val="Hyperlink"/>
                  </w:rPr>
                  <w:t>https://www.20087.com/2008-10/R_2009_2010guangxianguanglanchanyeshenBaoGao.html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行业基础概述</w:t>
      </w:r>
      <w:r>
        <w:rPr>
          <w:rFonts w:hint="eastAsia"/>
        </w:rPr>
        <w:br/>
      </w:r>
      <w:r>
        <w:rPr>
          <w:rFonts w:hint="eastAsia"/>
        </w:rPr>
        <w:t>　　第一节 光纤光缆基础</w:t>
      </w:r>
      <w:r>
        <w:rPr>
          <w:rFonts w:hint="eastAsia"/>
        </w:rPr>
        <w:br/>
      </w:r>
      <w:r>
        <w:rPr>
          <w:rFonts w:hint="eastAsia"/>
        </w:rPr>
        <w:t>　　　　一 光纤光缆</w:t>
      </w:r>
      <w:r>
        <w:rPr>
          <w:rFonts w:hint="eastAsia"/>
        </w:rPr>
        <w:br/>
      </w:r>
      <w:r>
        <w:rPr>
          <w:rFonts w:hint="eastAsia"/>
        </w:rPr>
        <w:t>　　　　二 光纤历史</w:t>
      </w:r>
      <w:r>
        <w:rPr>
          <w:rFonts w:hint="eastAsia"/>
        </w:rPr>
        <w:br/>
      </w:r>
      <w:r>
        <w:rPr>
          <w:rFonts w:hint="eastAsia"/>
        </w:rPr>
        <w:t>　　　　三 光缆和电缆区别</w:t>
      </w:r>
      <w:r>
        <w:rPr>
          <w:rFonts w:hint="eastAsia"/>
        </w:rPr>
        <w:br/>
      </w:r>
      <w:r>
        <w:rPr>
          <w:rFonts w:hint="eastAsia"/>
        </w:rPr>
        <w:t>　　　　四 数据统计范围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产业链条</w:t>
      </w:r>
      <w:r>
        <w:rPr>
          <w:rFonts w:hint="eastAsia"/>
        </w:rPr>
        <w:br/>
      </w:r>
      <w:r>
        <w:rPr>
          <w:rFonts w:hint="eastAsia"/>
        </w:rPr>
        <w:t>　　　　二 上下游格局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全球光纤光缆市场分析</w:t>
      </w:r>
      <w:r>
        <w:rPr>
          <w:rFonts w:hint="eastAsia"/>
        </w:rPr>
        <w:br/>
      </w:r>
      <w:r>
        <w:rPr>
          <w:rFonts w:hint="eastAsia"/>
        </w:rPr>
        <w:t>　　第一节 2007年全球光纤市场分析</w:t>
      </w:r>
      <w:r>
        <w:rPr>
          <w:rFonts w:hint="eastAsia"/>
        </w:rPr>
        <w:br/>
      </w:r>
      <w:r>
        <w:rPr>
          <w:rFonts w:hint="eastAsia"/>
        </w:rPr>
        <w:t>　　　　一 2007-2011年全球市场规模分析</w:t>
      </w:r>
      <w:r>
        <w:rPr>
          <w:rFonts w:hint="eastAsia"/>
        </w:rPr>
        <w:br/>
      </w:r>
      <w:r>
        <w:rPr>
          <w:rFonts w:hint="eastAsia"/>
        </w:rPr>
        <w:t>　　　　二 2006年全球光缆市场竞争特点</w:t>
      </w:r>
      <w:r>
        <w:rPr>
          <w:rFonts w:hint="eastAsia"/>
        </w:rPr>
        <w:br/>
      </w:r>
      <w:r>
        <w:rPr>
          <w:rFonts w:hint="eastAsia"/>
        </w:rPr>
        <w:t>　　第二节 2007-2008年市场动态</w:t>
      </w:r>
      <w:r>
        <w:rPr>
          <w:rFonts w:hint="eastAsia"/>
        </w:rPr>
        <w:br/>
      </w:r>
      <w:r>
        <w:rPr>
          <w:rFonts w:hint="eastAsia"/>
        </w:rPr>
        <w:t>　　　　一 全球光纤网络建设动态</w:t>
      </w:r>
      <w:r>
        <w:rPr>
          <w:rFonts w:hint="eastAsia"/>
        </w:rPr>
        <w:br/>
      </w:r>
      <w:r>
        <w:rPr>
          <w:rFonts w:hint="eastAsia"/>
        </w:rPr>
        <w:t>　　　　二 全球光纤需求不断提升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2008年中国光缆市场分析</w:t>
      </w:r>
      <w:r>
        <w:rPr>
          <w:rFonts w:hint="eastAsia"/>
        </w:rPr>
        <w:br/>
      </w:r>
      <w:r>
        <w:rPr>
          <w:rFonts w:hint="eastAsia"/>
        </w:rPr>
        <w:t>　　第一节 2008年产业市场动态</w:t>
      </w:r>
      <w:r>
        <w:rPr>
          <w:rFonts w:hint="eastAsia"/>
        </w:rPr>
        <w:br/>
      </w:r>
      <w:r>
        <w:rPr>
          <w:rFonts w:hint="eastAsia"/>
        </w:rPr>
        <w:t>　　　　一 电信网通加速光纤宽带建设</w:t>
      </w:r>
      <w:r>
        <w:rPr>
          <w:rFonts w:hint="eastAsia"/>
        </w:rPr>
        <w:br/>
      </w:r>
      <w:r>
        <w:rPr>
          <w:rFonts w:hint="eastAsia"/>
        </w:rPr>
        <w:t>　　　　二 通信光缆产品行业平均成本发布</w:t>
      </w:r>
      <w:r>
        <w:rPr>
          <w:rFonts w:hint="eastAsia"/>
        </w:rPr>
        <w:br/>
      </w:r>
      <w:r>
        <w:rPr>
          <w:rFonts w:hint="eastAsia"/>
        </w:rPr>
        <w:t>　　　　三 光纤接入进入“井喷”之年</w:t>
      </w:r>
      <w:r>
        <w:rPr>
          <w:rFonts w:hint="eastAsia"/>
        </w:rPr>
        <w:br/>
      </w:r>
      <w:r>
        <w:rPr>
          <w:rFonts w:hint="eastAsia"/>
        </w:rPr>
        <w:t>　　第二节 行业运行分析</w:t>
      </w:r>
      <w:r>
        <w:rPr>
          <w:rFonts w:hint="eastAsia"/>
        </w:rPr>
        <w:br/>
      </w:r>
      <w:r>
        <w:rPr>
          <w:rFonts w:hint="eastAsia"/>
        </w:rPr>
        <w:t>　　　　一 产业整合方能自救</w:t>
      </w:r>
      <w:r>
        <w:rPr>
          <w:rFonts w:hint="eastAsia"/>
        </w:rPr>
        <w:br/>
      </w:r>
      <w:r>
        <w:rPr>
          <w:rFonts w:hint="eastAsia"/>
        </w:rPr>
        <w:t>　　　　二 光纤预制棒成发展瓶颈</w:t>
      </w:r>
      <w:r>
        <w:rPr>
          <w:rFonts w:hint="eastAsia"/>
        </w:rPr>
        <w:br/>
      </w:r>
      <w:r>
        <w:rPr>
          <w:rFonts w:hint="eastAsia"/>
        </w:rPr>
        <w:t>　　第三节 2008年中国光缆供给分析</w:t>
      </w:r>
      <w:r>
        <w:rPr>
          <w:rFonts w:hint="eastAsia"/>
        </w:rPr>
        <w:br/>
      </w:r>
      <w:r>
        <w:rPr>
          <w:rFonts w:hint="eastAsia"/>
        </w:rPr>
        <w:t>　　　　一 2005-2008年光缆产量</w:t>
      </w:r>
      <w:r>
        <w:rPr>
          <w:rFonts w:hint="eastAsia"/>
        </w:rPr>
        <w:br/>
      </w:r>
      <w:r>
        <w:rPr>
          <w:rFonts w:hint="eastAsia"/>
        </w:rPr>
        <w:t>　　　　二 2006-2008年光缆区域产量</w:t>
      </w:r>
      <w:r>
        <w:rPr>
          <w:rFonts w:hint="eastAsia"/>
        </w:rPr>
        <w:br/>
      </w:r>
      <w:r>
        <w:rPr>
          <w:rFonts w:hint="eastAsia"/>
        </w:rPr>
        <w:t>　　第四节 国内光缆需求市场分析</w:t>
      </w:r>
      <w:r>
        <w:rPr>
          <w:rFonts w:hint="eastAsia"/>
        </w:rPr>
        <w:br/>
      </w:r>
      <w:r>
        <w:rPr>
          <w:rFonts w:hint="eastAsia"/>
        </w:rPr>
        <w:t>　　　　一 国内需求规模分析</w:t>
      </w:r>
      <w:r>
        <w:rPr>
          <w:rFonts w:hint="eastAsia"/>
        </w:rPr>
        <w:br/>
      </w:r>
      <w:r>
        <w:rPr>
          <w:rFonts w:hint="eastAsia"/>
        </w:rPr>
        <w:t>　　　　二 光纤价格分析</w:t>
      </w:r>
      <w:r>
        <w:rPr>
          <w:rFonts w:hint="eastAsia"/>
        </w:rPr>
        <w:br/>
      </w:r>
      <w:r>
        <w:rPr>
          <w:rFonts w:hint="eastAsia"/>
        </w:rPr>
        <w:t>　　　　三 未来需求市场分析</w:t>
      </w:r>
      <w:r>
        <w:rPr>
          <w:rFonts w:hint="eastAsia"/>
        </w:rPr>
        <w:br/>
      </w:r>
      <w:r>
        <w:rPr>
          <w:rFonts w:hint="eastAsia"/>
        </w:rPr>
        <w:t>　　第五节 国内竞争格局分析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2007年行业重点企业分析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第四节 长飞光纤光缆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浙江富春江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第六节 康宁（中国）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第七节 江苏通光信息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第八节 四川汇源光通信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第九节 河南许昌阳光光电线缆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第十节 江苏扬子江电缆厂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第十一节 深圳市特发信息股份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第十二节 泰科电子科技（昆山）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第十三节 比瑞利电缆有限公司（无锡）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第十四节 浙江华伦通信集团股份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第十五节 南京华新藤仓光通信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第十六节 (中:智:林)三星（海南）光通信技术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附录：《通信光缆产品行业平均成本》正式公布</w:t>
      </w:r>
      <w:r>
        <w:rPr>
          <w:rFonts w:hint="eastAsia"/>
        </w:rPr>
        <w:br/>
      </w:r>
      <w:r>
        <w:rPr>
          <w:rFonts w:hint="eastAsia"/>
        </w:rPr>
        <w:t>附录：中美互联网发展现状对比及差距解读</w:t>
      </w:r>
      <w:r>
        <w:rPr>
          <w:rFonts w:hint="eastAsia"/>
        </w:rPr>
        <w:br/>
      </w:r>
      <w:r>
        <w:rPr>
          <w:rFonts w:hint="eastAsia"/>
        </w:rPr>
        <w:t>　　图表 1 2007-2011年全球光纤需求规模一览表</w:t>
      </w:r>
      <w:r>
        <w:rPr>
          <w:rFonts w:hint="eastAsia"/>
        </w:rPr>
        <w:br/>
      </w:r>
      <w:r>
        <w:rPr>
          <w:rFonts w:hint="eastAsia"/>
        </w:rPr>
        <w:t>　　图表 2 2006年全球光缆市场企业市场份额比例图</w:t>
      </w:r>
      <w:r>
        <w:rPr>
          <w:rFonts w:hint="eastAsia"/>
        </w:rPr>
        <w:br/>
      </w:r>
      <w:r>
        <w:rPr>
          <w:rFonts w:hint="eastAsia"/>
        </w:rPr>
        <w:t>　　图表 3 2005-2008年中国光缆产量一览表 单位： 芯千米</w:t>
      </w:r>
      <w:r>
        <w:rPr>
          <w:rFonts w:hint="eastAsia"/>
        </w:rPr>
        <w:br/>
      </w:r>
      <w:r>
        <w:rPr>
          <w:rFonts w:hint="eastAsia"/>
        </w:rPr>
        <w:t>　　图表 4 2006-2008年重点地区光缆产量一览表</w:t>
      </w:r>
      <w:r>
        <w:rPr>
          <w:rFonts w:hint="eastAsia"/>
        </w:rPr>
        <w:br/>
      </w:r>
      <w:r>
        <w:rPr>
          <w:rFonts w:hint="eastAsia"/>
        </w:rPr>
        <w:t>　　图表 7 2007年光缆市场竞争格局</w:t>
      </w:r>
      <w:r>
        <w:rPr>
          <w:rFonts w:hint="eastAsia"/>
        </w:rPr>
        <w:br/>
      </w:r>
      <w:r>
        <w:rPr>
          <w:rFonts w:hint="eastAsia"/>
        </w:rPr>
        <w:t>　　图表 8 2007年光纤市场竞争格局</w:t>
      </w:r>
      <w:r>
        <w:rPr>
          <w:rFonts w:hint="eastAsia"/>
        </w:rPr>
        <w:br/>
      </w:r>
      <w:r>
        <w:rPr>
          <w:rFonts w:hint="eastAsia"/>
        </w:rPr>
        <w:t>　　图表 9 2007年康宁（中国）盈利能力一览表</w:t>
      </w:r>
      <w:r>
        <w:rPr>
          <w:rFonts w:hint="eastAsia"/>
        </w:rPr>
        <w:br/>
      </w:r>
      <w:r>
        <w:rPr>
          <w:rFonts w:hint="eastAsia"/>
        </w:rPr>
        <w:t>　　图表 10 2007年江苏通光信息盈利能力一览表</w:t>
      </w:r>
      <w:r>
        <w:rPr>
          <w:rFonts w:hint="eastAsia"/>
        </w:rPr>
        <w:br/>
      </w:r>
      <w:r>
        <w:rPr>
          <w:rFonts w:hint="eastAsia"/>
        </w:rPr>
        <w:t>　　图表 11 2007年四川汇源光通信盈利能力一览表</w:t>
      </w:r>
      <w:r>
        <w:rPr>
          <w:rFonts w:hint="eastAsia"/>
        </w:rPr>
        <w:br/>
      </w:r>
      <w:r>
        <w:rPr>
          <w:rFonts w:hint="eastAsia"/>
        </w:rPr>
        <w:t>　　图表 12 2007年河南许昌阳光光电线缆盈利能力一览表</w:t>
      </w:r>
      <w:r>
        <w:rPr>
          <w:rFonts w:hint="eastAsia"/>
        </w:rPr>
        <w:br/>
      </w:r>
      <w:r>
        <w:rPr>
          <w:rFonts w:hint="eastAsia"/>
        </w:rPr>
        <w:t>　　图表 13 2007年江苏扬子江电缆厂盈利能力一览表</w:t>
      </w:r>
      <w:r>
        <w:rPr>
          <w:rFonts w:hint="eastAsia"/>
        </w:rPr>
        <w:br/>
      </w:r>
      <w:r>
        <w:rPr>
          <w:rFonts w:hint="eastAsia"/>
        </w:rPr>
        <w:t>　　图表 14 2007年深圳市特发信息股份盈利能力一览表</w:t>
      </w:r>
      <w:r>
        <w:rPr>
          <w:rFonts w:hint="eastAsia"/>
        </w:rPr>
        <w:br/>
      </w:r>
      <w:r>
        <w:rPr>
          <w:rFonts w:hint="eastAsia"/>
        </w:rPr>
        <w:t>　　图表 15 2007年泰科电子科技（昆山）盈利能力一览表</w:t>
      </w:r>
      <w:r>
        <w:rPr>
          <w:rFonts w:hint="eastAsia"/>
        </w:rPr>
        <w:br/>
      </w:r>
      <w:r>
        <w:rPr>
          <w:rFonts w:hint="eastAsia"/>
        </w:rPr>
        <w:t>　　图表 16 2007年比瑞利电缆有限公司（无锡）盈利能力一览表</w:t>
      </w:r>
      <w:r>
        <w:rPr>
          <w:rFonts w:hint="eastAsia"/>
        </w:rPr>
        <w:br/>
      </w:r>
      <w:r>
        <w:rPr>
          <w:rFonts w:hint="eastAsia"/>
        </w:rPr>
        <w:t>　　图表 17 2007年浙江华伦通信集团股份盈利能力一览表</w:t>
      </w:r>
      <w:r>
        <w:rPr>
          <w:rFonts w:hint="eastAsia"/>
        </w:rPr>
        <w:br/>
      </w:r>
      <w:r>
        <w:rPr>
          <w:rFonts w:hint="eastAsia"/>
        </w:rPr>
        <w:t>　　图表 18 2007年南京华新藤仓光通信盈利能力一览表</w:t>
      </w:r>
      <w:r>
        <w:rPr>
          <w:rFonts w:hint="eastAsia"/>
        </w:rPr>
        <w:br/>
      </w:r>
      <w:r>
        <w:rPr>
          <w:rFonts w:hint="eastAsia"/>
        </w:rPr>
        <w:t>　　图表 19 2007年三星（海南）光通信技术盈利能力一览表</w:t>
      </w:r>
      <w:r>
        <w:rPr>
          <w:rFonts w:hint="eastAsia"/>
        </w:rPr>
        <w:br/>
      </w:r>
      <w:r>
        <w:rPr>
          <w:rFonts w:hint="eastAsia"/>
        </w:rPr>
        <w:t>　　图表 20 普通光缆产品行业平均成本</w:t>
      </w:r>
      <w:r>
        <w:rPr>
          <w:rFonts w:hint="eastAsia"/>
        </w:rPr>
        <w:br/>
      </w:r>
      <w:r>
        <w:rPr>
          <w:rFonts w:hint="eastAsia"/>
        </w:rPr>
        <w:t>　　图表 21 全介质自承式光缆产品行业平均成本</w:t>
      </w:r>
      <w:r>
        <w:rPr>
          <w:rFonts w:hint="eastAsia"/>
        </w:rPr>
        <w:br/>
      </w:r>
      <w:r>
        <w:rPr>
          <w:rFonts w:hint="eastAsia"/>
        </w:rPr>
        <w:t>　　图表 22 光纤架空复合地线产品行业平均成本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3cc7c9f3466e" w:history="1">
        <w:r>
          <w:rPr>
            <w:rStyle w:val="Hyperlink"/>
          </w:rPr>
          <w:t>2009-2010年中国光纤光缆产业深度调研及领先企业竞争力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93cc7c9f3466e" w:history="1">
        <w:r>
          <w:rPr>
            <w:rStyle w:val="Hyperlink"/>
          </w:rPr>
          <w:t>https://www.20087.com/2008-10/R_2009_2010guangxianguanglanchanyeshenBaoGao.html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800ed9b84b28" w:history="1">
      <w:r>
        <w:rPr>
          <w:rStyle w:val="Hyperlink"/>
        </w:rPr>
        <w:t>2009-2010年中国光纤光缆产业深度调研及领先企业竞争力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guangxianguanglanchanyeshenBaoGao.html" TargetMode="External" Id="R89293cc7c9f3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guangxianguanglanchanyeshenBaoGao.html" TargetMode="External" Id="R2a42800ed9b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2008-10-27T07:33:00Z</dcterms:created>
  <dcterms:modified xsi:type="dcterms:W3CDTF">2008-10-27T08:33:00Z</dcterms:modified>
  <dc:subject>2009-2010年中国光纤光缆产业深度调研及领先企业竞争力</dc:subject>
  <dc:title>2009-2010年中国光纤光缆产业深度调研及领先企业竞争力</dc:title>
  <cp:keywords>2009-2010年中国光纤光缆产业深度调研及领先企业竞争力</cp:keywords>
  <dc:description>2009-2010年中国光纤光缆产业深度调研及领先企业竞争力</dc:description>
</cp:coreProperties>
</file>