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eb4dc3c7844bf" w:history="1">
              <w:r>
                <w:rPr>
                  <w:rStyle w:val="Hyperlink"/>
                </w:rPr>
                <w:t>2026-2032年全球与中国轧钢市场研究及发展趋势预测报告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eb4dc3c7844bf" w:history="1">
              <w:r>
                <w:rPr>
                  <w:rStyle w:val="Hyperlink"/>
                </w:rPr>
                <w:t>2026-2032年全球与中国轧钢市场研究及发展趋势预测报告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eb4dc3c7844bf" w:history="1">
                <w:r>
                  <w:rPr>
                    <w:rStyle w:val="Hyperlink"/>
                  </w:rPr>
                  <w:t>https://www.20087.com/2008-10/R_zhongguozhagangshichangshendudiaoyanBaoGao.html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钢是钢铁工业中将钢坯通过旋转轧辊进行压力加工，从而改变其形状、尺寸并改善内部质量的核心工业工艺。作为连接炼钢与终端钢材应用的关键环节，轧钢工艺广泛应用于建筑钢筋、汽车板材、家电外壳、能源管道及轨道交通用钢的生产制造。目前，轧钢行业在连铸连轧技术、高精度自动化控制及大型化装备集成上已形成成熟的制造体系。主流工艺涵盖了热轧与冷轧两大方向，通过粗轧、精轧及冷却等多道工序，能够将连铸坯高效转化为各类板材、管材及型材。随着全球对钢材品质与生产效率要求的不断提升，具备全流程智能管控、一键式自动化操作及高效薄规格轧制能力的现代轧钢生产线，已成为支撑现代工业体系实现降本增效与产品结构升级的核心基础。</w:t>
      </w:r>
      <w:r>
        <w:rPr>
          <w:rFonts w:hint="eastAsia"/>
        </w:rPr>
        <w:br/>
      </w:r>
      <w:r>
        <w:rPr>
          <w:rFonts w:hint="eastAsia"/>
        </w:rPr>
        <w:t>　　未来，轧钢工艺将深度聚焦于全流程智能制造、绿色低碳化转型与极致性能材料开发。市场调研网认为，在技术应用端，深度融合人工智能、大数据分析与数字孪生技术的智能轧钢系统将成为主流，能够实时精准调整数百项工艺参数，实现从加热炉到卷取机的全流程质量预判与动态优化，推动生产模式从传统的“经验驱动”向高效精准的“数据驱动”彻底变革。在工艺创新层面，为应对全球碳中和目标，采用氢能源加热、短流程电炉钢配套轧制及极致余热回收的绿色轧钢技术将加速普及，在大幅降低碳排放与能源消耗的同时，契合钢铁行业的可持续发展导向。此外，顺应高端装备制造需求，面向新能源汽车、航空航天等领域的超高强钢、取向硅钢等特种材料的精密轧制技术将持续突破，推动钢铁加工产业向智能化、零碳化与高附加值化的现代制造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2eb4dc3c7844bf" w:history="1">
        <w:r>
          <w:rPr>
            <w:rStyle w:val="Hyperlink"/>
          </w:rPr>
          <w:t>2026-2032年全球与中国轧钢市场研究及发展趋势预测报告</w:t>
        </w:r>
      </w:hyperlink>
      <w:r>
        <w:rPr>
          <w:rFonts w:hint="eastAsia"/>
        </w:rPr>
        <w:t>》，2025年轧钢行业市场规模达 亿元，预计2032年市场规模将达 亿元，期间年均复合增长率（CAGR）达 %。报告系统分析了轧钢行业的产业链结构、市场规模及需求特征，详细解读了价格体系与行业现状。基于严谨的数据分析与市场洞察，报告科学预测了轧钢行业前景与发展趋势。同时，重点剖析了轧钢重点企业的竞争格局、市场集中度及品牌影响力，并对轧钢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轧钢行业发展概述</w:t>
      </w:r>
      <w:r>
        <w:rPr>
          <w:rFonts w:hint="eastAsia"/>
        </w:rPr>
        <w:br/>
      </w:r>
      <w:r>
        <w:rPr>
          <w:rFonts w:hint="eastAsia"/>
        </w:rPr>
        <w:t>　　第一节 轧钢的概念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轧钢行业发展成熟度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轧钢行业价值链分析</w:t>
      </w:r>
      <w:r>
        <w:rPr>
          <w:rFonts w:hint="eastAsia"/>
        </w:rPr>
        <w:br/>
      </w:r>
      <w:r>
        <w:rPr>
          <w:rFonts w:hint="eastAsia"/>
        </w:rPr>
        <w:t>　　第四节 轧钢市场发展历程分析</w:t>
      </w:r>
      <w:r>
        <w:rPr>
          <w:rFonts w:hint="eastAsia"/>
        </w:rPr>
        <w:br/>
      </w:r>
      <w:r>
        <w:rPr>
          <w:rFonts w:hint="eastAsia"/>
        </w:rPr>
        <w:t>　　第五节 轧钢行业特征分析</w:t>
      </w:r>
      <w:r>
        <w:rPr>
          <w:rFonts w:hint="eastAsia"/>
        </w:rPr>
        <w:br/>
      </w:r>
      <w:r>
        <w:rPr>
          <w:rFonts w:hint="eastAsia"/>
        </w:rPr>
        <w:t>　　　　一、轧钢季节性消费特征分析</w:t>
      </w:r>
      <w:r>
        <w:rPr>
          <w:rFonts w:hint="eastAsia"/>
        </w:rPr>
        <w:br/>
      </w:r>
      <w:r>
        <w:rPr>
          <w:rFonts w:hint="eastAsia"/>
        </w:rPr>
        <w:t>　　　　二、轧钢政策准入机制分析</w:t>
      </w:r>
      <w:r>
        <w:rPr>
          <w:rFonts w:hint="eastAsia"/>
        </w:rPr>
        <w:br/>
      </w:r>
      <w:r>
        <w:rPr>
          <w:rFonts w:hint="eastAsia"/>
        </w:rPr>
        <w:t>　　　　三、轧钢经营模式分析</w:t>
      </w:r>
      <w:r>
        <w:rPr>
          <w:rFonts w:hint="eastAsia"/>
        </w:rPr>
        <w:br/>
      </w:r>
      <w:r>
        <w:rPr>
          <w:rFonts w:hint="eastAsia"/>
        </w:rPr>
        <w:t>　　　　四、轧钢技术门槛分析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2026年中国轧钢行业运行环境分析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2026年中国轧钢行业发展政策环境分析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轧钢税收及进出口关税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轧钢技术环境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轧钢行业国内外发展概述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全球轧钢行业发展现状</w:t>
      </w:r>
      <w:r>
        <w:rPr>
          <w:rFonts w:hint="eastAsia"/>
        </w:rPr>
        <w:br/>
      </w:r>
      <w:r>
        <w:rPr>
          <w:rFonts w:hint="eastAsia"/>
        </w:rPr>
        <w:t>　　　　一、2026年全球轧钢行业发展概况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三、全球轧钢行业发展趋势</w:t>
      </w:r>
      <w:r>
        <w:rPr>
          <w:rFonts w:hint="eastAsia"/>
        </w:rPr>
        <w:br/>
      </w:r>
      <w:r>
        <w:rPr>
          <w:rFonts w:hint="eastAsia"/>
        </w:rPr>
        <w:t>　　第二节 中国轧钢行业发展概况</w:t>
      </w:r>
      <w:r>
        <w:rPr>
          <w:rFonts w:hint="eastAsia"/>
        </w:rPr>
        <w:br/>
      </w:r>
      <w:r>
        <w:rPr>
          <w:rFonts w:hint="eastAsia"/>
        </w:rPr>
        <w:t>　　　　一、2026年中国轧钢行业发展概况</w:t>
      </w:r>
      <w:r>
        <w:rPr>
          <w:rFonts w:hint="eastAsia"/>
        </w:rPr>
        <w:br/>
      </w:r>
      <w:r>
        <w:rPr>
          <w:rFonts w:hint="eastAsia"/>
        </w:rPr>
        <w:t>　　　　二、中国轧钢行业发展中存在的问题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轧钢行业市场分析</w:t>
      </w:r>
      <w:r>
        <w:rPr>
          <w:rFonts w:hint="eastAsia"/>
        </w:rPr>
        <w:br/>
      </w:r>
      <w:r>
        <w:rPr>
          <w:rFonts w:hint="eastAsia"/>
        </w:rPr>
        <w:t>　　第一节 国内轧钢行业市场规模发展现状</w:t>
      </w:r>
      <w:r>
        <w:rPr>
          <w:rFonts w:hint="eastAsia"/>
        </w:rPr>
        <w:br/>
      </w:r>
      <w:r>
        <w:rPr>
          <w:rFonts w:hint="eastAsia"/>
        </w:rPr>
        <w:t>　　第二节 2020-2025年中国轧钢行业产量分析</w:t>
      </w:r>
      <w:r>
        <w:rPr>
          <w:rFonts w:hint="eastAsia"/>
        </w:rPr>
        <w:br/>
      </w:r>
      <w:r>
        <w:rPr>
          <w:rFonts w:hint="eastAsia"/>
        </w:rPr>
        <w:t>　　第三节 2026年轧钢行业需求分析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轧钢行业竞争态势分析</w:t>
      </w:r>
      <w:r>
        <w:rPr>
          <w:rFonts w:hint="eastAsia"/>
        </w:rPr>
        <w:br/>
      </w:r>
      <w:r>
        <w:rPr>
          <w:rFonts w:hint="eastAsia"/>
        </w:rPr>
        <w:t>　　第一节 轧钢行业集中度分析</w:t>
      </w:r>
      <w:r>
        <w:rPr>
          <w:rFonts w:hint="eastAsia"/>
        </w:rPr>
        <w:br/>
      </w:r>
      <w:r>
        <w:rPr>
          <w:rFonts w:hint="eastAsia"/>
        </w:rPr>
        <w:t>　　第二节 轧钢行业主要企业竞争力分析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轧钢行业竞争格局分析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中国轧钢所属行业整体运行指标分析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2020-2025年中国轧钢所属行业总体规模分析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2020-2025年中国轧钢所属行业产销分析</w:t>
      </w:r>
      <w:r>
        <w:rPr>
          <w:rFonts w:hint="eastAsia"/>
        </w:rPr>
        <w:br/>
      </w:r>
      <w:r>
        <w:rPr>
          <w:rFonts w:hint="eastAsia"/>
        </w:rPr>
        <w:t>　　第三节 2020-2025年中国轧钢所属行业财务指标总体分析</w:t>
      </w:r>
      <w:r>
        <w:rPr>
          <w:rFonts w:hint="eastAsia"/>
        </w:rPr>
        <w:br/>
      </w:r>
      <w:r>
        <w:rPr>
          <w:rFonts w:hint="eastAsia"/>
        </w:rPr>
        <w:t>　　第四节 轧钢所属行业产销运存分析</w:t>
      </w:r>
      <w:r>
        <w:rPr>
          <w:rFonts w:hint="eastAsia"/>
        </w:rPr>
        <w:br/>
      </w:r>
      <w:r>
        <w:rPr>
          <w:rFonts w:hint="eastAsia"/>
        </w:rPr>
        <w:t>　　第五节 2026-2032年轧钢所属行业盈利水平预测分析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2020-2025年中国轧钢所属行业进出口数据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2020-2025年中国轧钢行业区域竞争全景分析</w:t>
      </w:r>
      <w:r>
        <w:rPr>
          <w:rFonts w:hint="eastAsia"/>
        </w:rPr>
        <w:br/>
      </w:r>
      <w:r>
        <w:rPr>
          <w:rFonts w:hint="eastAsia"/>
        </w:rPr>
        <w:t>　　第一节 轧钢行业相关行业或替代品行业发展分析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轧钢行业细分产品分析</w:t>
      </w:r>
      <w:r>
        <w:rPr>
          <w:rFonts w:hint="eastAsia"/>
        </w:rPr>
        <w:br/>
      </w:r>
      <w:r>
        <w:rPr>
          <w:rFonts w:hint="eastAsia"/>
        </w:rPr>
        <w:t>　　第三节 轧钢行业区域发展分析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中国轧钢行业产业链分析</w:t>
      </w:r>
      <w:r>
        <w:rPr>
          <w:rFonts w:hint="eastAsia"/>
        </w:rPr>
        <w:br/>
      </w:r>
      <w:r>
        <w:rPr>
          <w:rFonts w:hint="eastAsia"/>
        </w:rPr>
        <w:t>　　第一节 轧钢行业产业链概述</w:t>
      </w:r>
      <w:r>
        <w:rPr>
          <w:rFonts w:hint="eastAsia"/>
        </w:rPr>
        <w:br/>
      </w:r>
      <w:r>
        <w:rPr>
          <w:rFonts w:hint="eastAsia"/>
        </w:rPr>
        <w:t>　　第二节 轧钢上游产业发展状况分析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轧钢下游应用需求市场分析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国内轧钢生产厂商竞争力分析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山东泰山轧钢有限公司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河北敬业轧钢有限公司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上海祝桥轧钢有限公司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唐山志成轧钢有限公司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霸州市宏升轧钢有限公司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中国轧钢行业投资现状与前景分析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2020-2025年中国轧钢行业投资现状</w:t>
      </w:r>
      <w:r>
        <w:rPr>
          <w:rFonts w:hint="eastAsia"/>
        </w:rPr>
        <w:br/>
      </w:r>
      <w:r>
        <w:rPr>
          <w:rFonts w:hint="eastAsia"/>
        </w:rPr>
        <w:t>　　第二节 2026-2032年中国轧钢行业投资前景分析</w:t>
      </w:r>
      <w:r>
        <w:rPr>
          <w:rFonts w:hint="eastAsia"/>
        </w:rPr>
        <w:br/>
      </w:r>
      <w:r>
        <w:rPr>
          <w:rFonts w:hint="eastAsia"/>
        </w:rPr>
        <w:t>　　　　一、轧钢行业发展前景</w:t>
      </w:r>
      <w:r>
        <w:rPr>
          <w:rFonts w:hint="eastAsia"/>
        </w:rPr>
        <w:br/>
      </w:r>
      <w:r>
        <w:rPr>
          <w:rFonts w:hint="eastAsia"/>
        </w:rPr>
        <w:t>　　　　二、轧钢发展趋势分析</w:t>
      </w:r>
      <w:r>
        <w:rPr>
          <w:rFonts w:hint="eastAsia"/>
        </w:rPr>
        <w:br/>
      </w:r>
      <w:r>
        <w:rPr>
          <w:rFonts w:hint="eastAsia"/>
        </w:rPr>
        <w:t>　　　　三、轧钢市场前景分析</w:t>
      </w:r>
      <w:r>
        <w:rPr>
          <w:rFonts w:hint="eastAsia"/>
        </w:rPr>
        <w:br/>
      </w:r>
      <w:r>
        <w:rPr>
          <w:rFonts w:hint="eastAsia"/>
        </w:rPr>
        <w:t>　　第三节 2026-2032年中国轧钢行业投资风险分析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2026-2032年轧钢行业投资策略及建议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2026-2032年中国轧钢行业发展预测分析</w:t>
      </w:r>
      <w:r>
        <w:rPr>
          <w:rFonts w:hint="eastAsia"/>
        </w:rPr>
        <w:br/>
      </w:r>
      <w:r>
        <w:rPr>
          <w:rFonts w:hint="eastAsia"/>
        </w:rPr>
        <w:t>　　第一节 2026-2032年中国轧钢行业产量预测</w:t>
      </w:r>
      <w:r>
        <w:rPr>
          <w:rFonts w:hint="eastAsia"/>
        </w:rPr>
        <w:br/>
      </w:r>
      <w:r>
        <w:rPr>
          <w:rFonts w:hint="eastAsia"/>
        </w:rPr>
        <w:t>　　第二节 2026-2032年中国轧钢行业需求量预测</w:t>
      </w:r>
      <w:r>
        <w:rPr>
          <w:rFonts w:hint="eastAsia"/>
        </w:rPr>
        <w:br/>
      </w:r>
      <w:r>
        <w:rPr>
          <w:rFonts w:hint="eastAsia"/>
        </w:rPr>
        <w:t>　　第三节 2026-2032年中国轧钢行业规模预测</w:t>
      </w:r>
      <w:r>
        <w:rPr>
          <w:rFonts w:hint="eastAsia"/>
        </w:rPr>
        <w:br/>
      </w:r>
      <w:r>
        <w:rPr>
          <w:rFonts w:hint="eastAsia"/>
        </w:rPr>
        <w:t>　　第四节 2026-2032年中国轧钢行业竞争预测</w:t>
      </w:r>
      <w:r>
        <w:rPr>
          <w:rFonts w:hint="eastAsia"/>
        </w:rPr>
        <w:br/>
      </w:r>
      <w:r>
        <w:rPr>
          <w:rFonts w:hint="eastAsia"/>
        </w:rPr>
        <w:t>　　第五节 2026-2032年中国轧钢行业发展趋势</w:t>
      </w:r>
      <w:r>
        <w:rPr>
          <w:rFonts w:hint="eastAsia"/>
        </w:rPr>
        <w:br/>
      </w:r>
      <w:r>
        <w:rPr>
          <w:rFonts w:hint="eastAsia"/>
        </w:rPr>
        <w:t>　　第六节 2026-2032年中国轧钢行业价格或价格指数预测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中~智~林~－影响轧钢行业发展的主要因素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2020-2025年中国轧钢市场规模及增长情况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2020-2025年中国轧钢行业产量及增长趋势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2026-2032年中国轧钢行业产量预测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2026-2032年中国轧钢行业市场需求预测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2020-2025年中国轧钢行业进口量及增速统计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2020-2025年中国轧钢行业出口量及增速统计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2026年轧钢市场前景分析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2026-2032年中国轧钢市场需求预测</w:t>
      </w:r>
      <w:r>
        <w:rPr>
          <w:rFonts w:hint="eastAsia"/>
        </w:rPr>
        <w:br/>
      </w:r>
      <w:r>
        <w:rPr>
          <w:rFonts w:hint="eastAsia"/>
        </w:rPr>
        <w:t>　　图表 2026年轧钢发展趋势预测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eb4dc3c7844bf" w:history="1">
        <w:r>
          <w:rPr>
            <w:rStyle w:val="Hyperlink"/>
          </w:rPr>
          <w:t>2026-2032年全球与中国轧钢市场研究及发展趋势预测报告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eb4dc3c7844bf" w:history="1">
        <w:r>
          <w:rPr>
            <w:rStyle w:val="Hyperlink"/>
          </w:rPr>
          <w:t>https://www.20087.com/2008-10/R_zhongguozhagangshichangshendudiaoyanBaoGao.html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热点：轧钢机、轧钢期刊、轧钢厂、轧钢了网络语的梗、轧钢工人插曲简谱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8376d0e9f49ae" w:history="1">
      <w:r>
        <w:rPr>
          <w:rStyle w:val="Hyperlink"/>
        </w:rPr>
        <w:t>2026-2032年全球与中国轧钢市场研究及发展趋势预测报告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agangshichangshendudiaoyanBaoGao.html" TargetMode="External" Id="R2b2eb4dc3c78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agangshichangshendudiaoyanBaoGao.html" TargetMode="External" Id="R7c18376d0e9f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2026-06-01T07:13:19Z</dcterms:created>
  <dcterms:modified xsi:type="dcterms:W3CDTF">2026-06-01T08:13:19Z</dcterms:modified>
  <dc:subject>2026-2032年全球与中国轧钢市场研究及发展趋势预测报告</dc:subject>
  <dc:title>2026-2032年全球与中国轧钢市场研究及发展趋势预测报告</dc:title>
  <cp:keywords>2026-2032年全球与中国轧钢市场研究及发展趋势预测报告</cp:keywords>
  <dc:description>2026-2032年全球与中国轧钢市场研究及发展趋势预测报告</dc:description>
</cp:coreProperties>
</file>