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b2ef1a48544be" w:history="1">
              <w:r>
                <w:rPr>
                  <w:rStyle w:val="Hyperlink"/>
                </w:rPr>
                <w:t>俄罗斯奶制品市场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b2ef1a48544be" w:history="1">
              <w:r>
                <w:rPr>
                  <w:rStyle w:val="Hyperlink"/>
                </w:rPr>
                <w:t>俄罗斯奶制品市场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1b2ef1a48544be" w:history="1">
                <w:r>
                  <w:rPr>
                    <w:rStyle w:val="Hyperlink"/>
                  </w:rPr>
                  <w:t>https://www.20087.com/2008-11/R_eluosinaizhipinshichangBaoGao.html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生产</w:t>
      </w:r>
      <w:r>
        <w:rPr>
          <w:rFonts w:hint="eastAsia"/>
        </w:rPr>
        <w:br/>
      </w:r>
      <w:r>
        <w:rPr>
          <w:rFonts w:hint="eastAsia"/>
        </w:rPr>
        <w:t>第二章 消费</w:t>
      </w:r>
      <w:r>
        <w:rPr>
          <w:rFonts w:hint="eastAsia"/>
        </w:rPr>
        <w:br/>
      </w:r>
      <w:r>
        <w:rPr>
          <w:rFonts w:hint="eastAsia"/>
        </w:rPr>
        <w:t>第三章 进出口</w:t>
      </w:r>
      <w:r>
        <w:rPr>
          <w:rFonts w:hint="eastAsia"/>
        </w:rPr>
        <w:br/>
      </w:r>
      <w:r>
        <w:rPr>
          <w:rFonts w:hint="eastAsia"/>
        </w:rPr>
        <w:t>第四章 政策</w:t>
      </w:r>
      <w:r>
        <w:rPr>
          <w:rFonts w:hint="eastAsia"/>
        </w:rPr>
        <w:br/>
      </w:r>
      <w:r>
        <w:rPr>
          <w:rFonts w:hint="eastAsia"/>
        </w:rPr>
        <w:t>　　第一节 俄罗斯计划每年预算5亿卢布发展奶牛育种</w:t>
      </w:r>
      <w:r>
        <w:rPr>
          <w:rFonts w:hint="eastAsia"/>
        </w:rPr>
        <w:br/>
      </w:r>
      <w:r>
        <w:rPr>
          <w:rFonts w:hint="eastAsia"/>
        </w:rPr>
        <w:t>　　第二节 进口的纯种奶牛死亡事件</w:t>
      </w:r>
      <w:r>
        <w:rPr>
          <w:rFonts w:hint="eastAsia"/>
        </w:rPr>
        <w:br/>
      </w:r>
      <w:r>
        <w:rPr>
          <w:rFonts w:hint="eastAsia"/>
        </w:rPr>
        <w:t>　　第三节 俄罗斯卫生和兽医官员阻止进口乳制品</w:t>
      </w:r>
      <w:r>
        <w:rPr>
          <w:rFonts w:hint="eastAsia"/>
        </w:rPr>
        <w:br/>
      </w:r>
      <w:r>
        <w:rPr>
          <w:rFonts w:hint="eastAsia"/>
        </w:rPr>
        <w:t>　　第四节 中-智-林：食品价格继续增长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乳制品库存</w:t>
      </w:r>
      <w:r>
        <w:rPr>
          <w:rFonts w:hint="eastAsia"/>
        </w:rPr>
        <w:br/>
      </w:r>
      <w:r>
        <w:rPr>
          <w:rFonts w:hint="eastAsia"/>
        </w:rPr>
        <w:t>第五章 饲料库存</w:t>
      </w:r>
      <w:r>
        <w:rPr>
          <w:rFonts w:hint="eastAsia"/>
        </w:rPr>
        <w:br/>
      </w:r>
      <w:r>
        <w:rPr>
          <w:rFonts w:hint="eastAsia"/>
        </w:rPr>
        <w:t>附录：关于三聚氰胺的新措施</w:t>
      </w:r>
      <w:r>
        <w:rPr>
          <w:rFonts w:hint="eastAsia"/>
        </w:rPr>
        <w:br/>
      </w:r>
      <w:r>
        <w:rPr>
          <w:rFonts w:hint="eastAsia"/>
        </w:rPr>
        <w:t>　　表1：2006-2008年上半年俄罗斯乳制品进口统计表（按照产品品种）</w:t>
      </w:r>
      <w:r>
        <w:rPr>
          <w:rFonts w:hint="eastAsia"/>
        </w:rPr>
        <w:br/>
      </w:r>
      <w:r>
        <w:rPr>
          <w:rFonts w:hint="eastAsia"/>
        </w:rPr>
        <w:t>　　表2：2005-2007年全年俄罗斯乳制品进口统计表（按照产品品种）</w:t>
      </w:r>
      <w:r>
        <w:rPr>
          <w:rFonts w:hint="eastAsia"/>
        </w:rPr>
        <w:br/>
      </w:r>
      <w:r>
        <w:rPr>
          <w:rFonts w:hint="eastAsia"/>
        </w:rPr>
        <w:t>　　表3：2006-2008年上半年俄罗斯奶酪进口统计表（按进口来源国）</w:t>
      </w:r>
      <w:r>
        <w:rPr>
          <w:rFonts w:hint="eastAsia"/>
        </w:rPr>
        <w:br/>
      </w:r>
      <w:r>
        <w:rPr>
          <w:rFonts w:hint="eastAsia"/>
        </w:rPr>
        <w:t>　　表4：2006-2008年上半年俄罗斯奶油进口统计表（按进口来源国）</w:t>
      </w:r>
      <w:r>
        <w:rPr>
          <w:rFonts w:hint="eastAsia"/>
        </w:rPr>
        <w:br/>
      </w:r>
      <w:r>
        <w:rPr>
          <w:rFonts w:hint="eastAsia"/>
        </w:rPr>
        <w:t>　　表5：2006-2008年上半年俄罗斯乳清进口统计表（按进口来源国）</w:t>
      </w:r>
      <w:r>
        <w:rPr>
          <w:rFonts w:hint="eastAsia"/>
        </w:rPr>
        <w:br/>
      </w:r>
      <w:r>
        <w:rPr>
          <w:rFonts w:hint="eastAsia"/>
        </w:rPr>
        <w:t>　　表6：2007、2008年俄罗斯综合消费物价指数中</w:t>
      </w:r>
      <w:r>
        <w:rPr>
          <w:rFonts w:hint="eastAsia"/>
        </w:rPr>
        <w:br/>
      </w:r>
      <w:r>
        <w:rPr>
          <w:rFonts w:hint="eastAsia"/>
        </w:rPr>
        <w:t>　　表7：2007、2008年俄罗斯乳制品平均零售价</w:t>
      </w:r>
      <w:r>
        <w:rPr>
          <w:rFonts w:hint="eastAsia"/>
        </w:rPr>
        <w:br/>
      </w:r>
      <w:r>
        <w:rPr>
          <w:rFonts w:hint="eastAsia"/>
        </w:rPr>
        <w:t>　　表8：2008年俄罗斯饲料库存统计</w:t>
      </w:r>
      <w:r>
        <w:rPr>
          <w:rFonts w:hint="eastAsia"/>
        </w:rPr>
        <w:br/>
      </w:r>
      <w:r>
        <w:rPr>
          <w:rFonts w:hint="eastAsia"/>
        </w:rPr>
        <w:t>　　表9：2007、2008年俄罗斯液态奶供求表</w:t>
      </w:r>
      <w:r>
        <w:rPr>
          <w:rFonts w:hint="eastAsia"/>
        </w:rPr>
        <w:br/>
      </w:r>
      <w:r>
        <w:rPr>
          <w:rFonts w:hint="eastAsia"/>
        </w:rPr>
        <w:t>　　表10：2007、2008年（1-8月）俄罗斯乳制品产量（按产品品种）</w:t>
      </w:r>
      <w:r>
        <w:rPr>
          <w:rFonts w:hint="eastAsia"/>
        </w:rPr>
        <w:br/>
      </w:r>
      <w:r>
        <w:rPr>
          <w:rFonts w:hint="eastAsia"/>
        </w:rPr>
        <w:t>　　表11：2007、2008年俄罗斯奶油供求表</w:t>
      </w:r>
      <w:r>
        <w:rPr>
          <w:rFonts w:hint="eastAsia"/>
        </w:rPr>
        <w:br/>
      </w:r>
      <w:r>
        <w:rPr>
          <w:rFonts w:hint="eastAsia"/>
        </w:rPr>
        <w:t>　　表12：2007、2008年俄罗斯全脂奶粉供求表</w:t>
      </w:r>
      <w:r>
        <w:rPr>
          <w:rFonts w:hint="eastAsia"/>
        </w:rPr>
        <w:br/>
      </w:r>
      <w:r>
        <w:rPr>
          <w:rFonts w:hint="eastAsia"/>
        </w:rPr>
        <w:t>　　表13：2007、2008年俄罗斯脱脂奶粉供求表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b2ef1a48544be" w:history="1">
        <w:r>
          <w:rPr>
            <w:rStyle w:val="Hyperlink"/>
          </w:rPr>
          <w:t>俄罗斯奶制品市场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1b2ef1a48544be" w:history="1">
        <w:r>
          <w:rPr>
            <w:rStyle w:val="Hyperlink"/>
          </w:rPr>
          <w:t>https://www.20087.com/2008-11/R_eluosinaizhipinshichangBaoGao.html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cb448c7134afa" w:history="1">
      <w:r>
        <w:rPr>
          <w:rStyle w:val="Hyperlink"/>
        </w:rPr>
        <w:t>俄罗斯奶制品市场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eluosinaizhipinshichangBaoGao.html" TargetMode="External" Id="R4d1b2ef1a485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eluosinaizhipinshichangBaoGao.html" TargetMode="External" Id="R453cb448c713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2008-11-17T05:18:00Z</dcterms:created>
  <dcterms:modified xsi:type="dcterms:W3CDTF">2008-11-17T06:18:00Z</dcterms:modified>
  <dc:subject>俄罗斯奶制品市场</dc:subject>
  <dc:title>俄罗斯奶制品市场</dc:title>
  <cp:keywords>俄罗斯奶制品市场</cp:keywords>
  <dc:description>俄罗斯奶制品市场</dc:description>
</cp:coreProperties>
</file>