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6b9081304c84" w:history="1">
              <w:r>
                <w:rPr>
                  <w:rStyle w:val="Hyperlink"/>
                </w:rPr>
                <w:t>基于手机客户端广告商业模式评估与创新设计报告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6b9081304c84" w:history="1">
              <w:r>
                <w:rPr>
                  <w:rStyle w:val="Hyperlink"/>
                </w:rPr>
                <w:t>基于手机客户端广告商业模式评估与创新设计报告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86b9081304c84" w:history="1">
                <w:r>
                  <w:rPr>
                    <w:rStyle w:val="Hyperlink"/>
                  </w:rPr>
                  <w:t>https://www.20087.com/2008-11/R_jiyushoujikehuduanguanggaoshangyemosBaoGao.html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手机客户端广告的模式是第五媒体发展的必然趋势，也是手机媒体最具有发展潜力的一种方式。目前手机客户端广告模式刚刚兴起就受到服务商和VC的追捧，但我们分析发现，手机客户端广告发展还遇到了不少瓶颈，导致客户端广告价值还没有发挥出来；而商业模式的改进将会在一定程度克服这些瓶颈，有利的推定手机客户端广告的发展。</w:t>
      </w:r>
      <w:r>
        <w:rPr>
          <w:rFonts w:hint="eastAsia"/>
        </w:rPr>
        <w:br/>
      </w:r>
      <w:r>
        <w:rPr>
          <w:rFonts w:hint="eastAsia"/>
        </w:rPr>
        <w:t>　　手机客户端广告模式媒体形式呈现多样化的特征，其在商业模式设计上也应该各有差别，我们通过长期对新媒体跟踪研究，并针对广告价值、商业模式、投资价值、客户体验等进行了深度的研究。《</w:t>
      </w:r>
      <w:hyperlink r:id="Rc4b86b9081304c84" w:history="1">
        <w:r>
          <w:rPr>
            <w:rStyle w:val="Hyperlink"/>
          </w:rPr>
          <w:t>基于手机客户端广告商业模式评估与创新设计报告</w:t>
        </w:r>
      </w:hyperlink>
      <w:r>
        <w:rPr>
          <w:rFonts w:hint="eastAsia"/>
        </w:rPr>
        <w:t>》全面分析了目前手机客户端广告发展现状及目前存在的问题，基于我们手机客户端广告商业模式评估体系，分别对目前手机客户端广告的各类商业模式进行评估，另外，我们还针对商业模式设计提出创新建议，报告为服务商和VC分析商业模式提供决策支撑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1. 概念定义</w:t>
      </w:r>
      <w:r>
        <w:rPr>
          <w:rFonts w:hint="eastAsia"/>
        </w:rPr>
        <w:br/>
      </w:r>
      <w:r>
        <w:rPr>
          <w:rFonts w:hint="eastAsia"/>
        </w:rPr>
        <w:t>　　2. 我国基于手机客户端广告发展现状</w:t>
      </w:r>
      <w:r>
        <w:rPr>
          <w:rFonts w:hint="eastAsia"/>
        </w:rPr>
        <w:br/>
      </w:r>
      <w:r>
        <w:rPr>
          <w:rFonts w:hint="eastAsia"/>
        </w:rPr>
        <w:t>　　3. 手机客户端广告发展中存在问题</w:t>
      </w:r>
      <w:r>
        <w:rPr>
          <w:rFonts w:hint="eastAsia"/>
        </w:rPr>
        <w:br/>
      </w:r>
      <w:r>
        <w:rPr>
          <w:rFonts w:hint="eastAsia"/>
        </w:rPr>
        <w:t>　　4. 手机客户端广告产业链分析</w:t>
      </w:r>
      <w:r>
        <w:rPr>
          <w:rFonts w:hint="eastAsia"/>
        </w:rPr>
        <w:br/>
      </w:r>
      <w:r>
        <w:rPr>
          <w:rFonts w:hint="eastAsia"/>
        </w:rPr>
        <w:t>　　4.1 . 产业链组成及各自责任</w:t>
      </w:r>
      <w:r>
        <w:rPr>
          <w:rFonts w:hint="eastAsia"/>
        </w:rPr>
        <w:br/>
      </w:r>
      <w:r>
        <w:rPr>
          <w:rFonts w:hint="eastAsia"/>
        </w:rPr>
        <w:t>　　4.2 . 产业链代表企业分析</w:t>
      </w:r>
      <w:r>
        <w:rPr>
          <w:rFonts w:hint="eastAsia"/>
        </w:rPr>
        <w:br/>
      </w:r>
      <w:r>
        <w:rPr>
          <w:rFonts w:hint="eastAsia"/>
        </w:rPr>
        <w:t>　　5. 手机客户端各类广告商业模式分析</w:t>
      </w:r>
      <w:r>
        <w:rPr>
          <w:rFonts w:hint="eastAsia"/>
        </w:rPr>
        <w:br/>
      </w:r>
      <w:r>
        <w:rPr>
          <w:rFonts w:hint="eastAsia"/>
        </w:rPr>
        <w:t>　　5.1 . 价值链分析</w:t>
      </w:r>
      <w:r>
        <w:rPr>
          <w:rFonts w:hint="eastAsia"/>
        </w:rPr>
        <w:br/>
      </w:r>
      <w:r>
        <w:rPr>
          <w:rFonts w:hint="eastAsia"/>
        </w:rPr>
        <w:t>　　5.2 . 业务模式分析</w:t>
      </w:r>
      <w:r>
        <w:rPr>
          <w:rFonts w:hint="eastAsia"/>
        </w:rPr>
        <w:br/>
      </w:r>
      <w:r>
        <w:rPr>
          <w:rFonts w:hint="eastAsia"/>
        </w:rPr>
        <w:t>　　5.3 . 广告价值分析</w:t>
      </w:r>
      <w:r>
        <w:rPr>
          <w:rFonts w:hint="eastAsia"/>
        </w:rPr>
        <w:br/>
      </w:r>
      <w:r>
        <w:rPr>
          <w:rFonts w:hint="eastAsia"/>
        </w:rPr>
        <w:t>　　5.4 . 收费模式分析</w:t>
      </w:r>
      <w:r>
        <w:rPr>
          <w:rFonts w:hint="eastAsia"/>
        </w:rPr>
        <w:br/>
      </w:r>
      <w:r>
        <w:rPr>
          <w:rFonts w:hint="eastAsia"/>
        </w:rPr>
        <w:t>　　5.5 . 盈利模式分析</w:t>
      </w:r>
      <w:r>
        <w:rPr>
          <w:rFonts w:hint="eastAsia"/>
        </w:rPr>
        <w:br/>
      </w:r>
      <w:r>
        <w:rPr>
          <w:rFonts w:hint="eastAsia"/>
        </w:rPr>
        <w:t>　　5.6 . 客户价值分析</w:t>
      </w:r>
      <w:r>
        <w:rPr>
          <w:rFonts w:hint="eastAsia"/>
        </w:rPr>
        <w:br/>
      </w:r>
      <w:r>
        <w:rPr>
          <w:rFonts w:hint="eastAsia"/>
        </w:rPr>
        <w:t>　　5.7 . 终端发展分析</w:t>
      </w:r>
      <w:r>
        <w:rPr>
          <w:rFonts w:hint="eastAsia"/>
        </w:rPr>
        <w:br/>
      </w:r>
      <w:r>
        <w:rPr>
          <w:rFonts w:hint="eastAsia"/>
        </w:rPr>
        <w:t>　　5.8 . 其他</w:t>
      </w:r>
      <w:r>
        <w:rPr>
          <w:rFonts w:hint="eastAsia"/>
        </w:rPr>
        <w:br/>
      </w:r>
      <w:r>
        <w:rPr>
          <w:rFonts w:hint="eastAsia"/>
        </w:rPr>
        <w:t>　　6. 手机客户端广告商业模式评估</w:t>
      </w:r>
      <w:r>
        <w:rPr>
          <w:rFonts w:hint="eastAsia"/>
        </w:rPr>
        <w:br/>
      </w:r>
      <w:r>
        <w:rPr>
          <w:rFonts w:hint="eastAsia"/>
        </w:rPr>
        <w:t>　　6.1 . 手机客户端广告商业模式评估体系</w:t>
      </w:r>
      <w:r>
        <w:rPr>
          <w:rFonts w:hint="eastAsia"/>
        </w:rPr>
        <w:br/>
      </w:r>
      <w:r>
        <w:rPr>
          <w:rFonts w:hint="eastAsia"/>
        </w:rPr>
        <w:t>　　6.2 . 手机客户端广告商业模式评估方法</w:t>
      </w:r>
      <w:r>
        <w:rPr>
          <w:rFonts w:hint="eastAsia"/>
        </w:rPr>
        <w:br/>
      </w:r>
      <w:r>
        <w:rPr>
          <w:rFonts w:hint="eastAsia"/>
        </w:rPr>
        <w:t>　　6.3 . 手机客户端广告商业模式评估</w:t>
      </w:r>
      <w:r>
        <w:rPr>
          <w:rFonts w:hint="eastAsia"/>
        </w:rPr>
        <w:br/>
      </w:r>
      <w:r>
        <w:rPr>
          <w:rFonts w:hint="eastAsia"/>
        </w:rPr>
        <w:t>　　6.3.1 . 价值链健康高效</w:t>
      </w:r>
      <w:r>
        <w:rPr>
          <w:rFonts w:hint="eastAsia"/>
        </w:rPr>
        <w:br/>
      </w:r>
      <w:r>
        <w:rPr>
          <w:rFonts w:hint="eastAsia"/>
        </w:rPr>
        <w:t>　　6.3.2 . 可盈利能力</w:t>
      </w:r>
      <w:r>
        <w:rPr>
          <w:rFonts w:hint="eastAsia"/>
        </w:rPr>
        <w:br/>
      </w:r>
      <w:r>
        <w:rPr>
          <w:rFonts w:hint="eastAsia"/>
        </w:rPr>
        <w:t>　　6.3.3 . 未来潜力</w:t>
      </w:r>
      <w:r>
        <w:rPr>
          <w:rFonts w:hint="eastAsia"/>
        </w:rPr>
        <w:br/>
      </w:r>
      <w:r>
        <w:rPr>
          <w:rFonts w:hint="eastAsia"/>
        </w:rPr>
        <w:t>　　6.3.4 . 独特价值</w:t>
      </w:r>
      <w:r>
        <w:rPr>
          <w:rFonts w:hint="eastAsia"/>
        </w:rPr>
        <w:br/>
      </w:r>
      <w:r>
        <w:rPr>
          <w:rFonts w:hint="eastAsia"/>
        </w:rPr>
        <w:t>　　6.3.5 . 不容易效仿性</w:t>
      </w:r>
      <w:r>
        <w:rPr>
          <w:rFonts w:hint="eastAsia"/>
        </w:rPr>
        <w:br/>
      </w:r>
      <w:r>
        <w:rPr>
          <w:rFonts w:hint="eastAsia"/>
        </w:rPr>
        <w:t>　　6.3.6 . 对客户价值</w:t>
      </w:r>
      <w:r>
        <w:rPr>
          <w:rFonts w:hint="eastAsia"/>
        </w:rPr>
        <w:br/>
      </w:r>
      <w:r>
        <w:rPr>
          <w:rFonts w:hint="eastAsia"/>
        </w:rPr>
        <w:t>　　6.3.7 . 资源有效整合</w:t>
      </w:r>
      <w:r>
        <w:rPr>
          <w:rFonts w:hint="eastAsia"/>
        </w:rPr>
        <w:br/>
      </w:r>
      <w:r>
        <w:rPr>
          <w:rFonts w:hint="eastAsia"/>
        </w:rPr>
        <w:t>　　6.3.8 . 不利因素的克服</w:t>
      </w:r>
      <w:r>
        <w:rPr>
          <w:rFonts w:hint="eastAsia"/>
        </w:rPr>
        <w:br/>
      </w:r>
      <w:r>
        <w:rPr>
          <w:rFonts w:hint="eastAsia"/>
        </w:rPr>
        <w:t>　　6.4 . 手机客户端广告商业模式等级评估</w:t>
      </w:r>
      <w:r>
        <w:rPr>
          <w:rFonts w:hint="eastAsia"/>
        </w:rPr>
        <w:br/>
      </w:r>
      <w:r>
        <w:rPr>
          <w:rFonts w:hint="eastAsia"/>
        </w:rPr>
        <w:t>　　7. 公司对手机客户端广告商业模式创新设计建议</w:t>
      </w:r>
      <w:r>
        <w:rPr>
          <w:rFonts w:hint="eastAsia"/>
        </w:rPr>
        <w:br/>
      </w:r>
      <w:r>
        <w:rPr>
          <w:rFonts w:hint="eastAsia"/>
        </w:rPr>
        <w:t>　　7.1 . 业务模型设计</w:t>
      </w:r>
      <w:r>
        <w:rPr>
          <w:rFonts w:hint="eastAsia"/>
        </w:rPr>
        <w:br/>
      </w:r>
      <w:r>
        <w:rPr>
          <w:rFonts w:hint="eastAsia"/>
        </w:rPr>
        <w:t>　　7.2 . 价值链及合作模式</w:t>
      </w:r>
      <w:r>
        <w:rPr>
          <w:rFonts w:hint="eastAsia"/>
        </w:rPr>
        <w:br/>
      </w:r>
      <w:r>
        <w:rPr>
          <w:rFonts w:hint="eastAsia"/>
        </w:rPr>
        <w:t>　　7.3 . 盈利模式</w:t>
      </w:r>
      <w:r>
        <w:rPr>
          <w:rFonts w:hint="eastAsia"/>
        </w:rPr>
        <w:br/>
      </w:r>
      <w:r>
        <w:rPr>
          <w:rFonts w:hint="eastAsia"/>
        </w:rPr>
        <w:t>　　7.4 . 广告发展策略</w:t>
      </w:r>
      <w:r>
        <w:rPr>
          <w:rFonts w:hint="eastAsia"/>
        </w:rPr>
        <w:br/>
      </w:r>
      <w:r>
        <w:rPr>
          <w:rFonts w:hint="eastAsia"/>
        </w:rPr>
        <w:t>　　7.5 . 终端发展策略</w:t>
      </w:r>
      <w:r>
        <w:rPr>
          <w:rFonts w:hint="eastAsia"/>
        </w:rPr>
        <w:br/>
      </w:r>
      <w:r>
        <w:rPr>
          <w:rFonts w:hint="eastAsia"/>
        </w:rPr>
        <w:t>　　7.6 . 市场推广策略</w:t>
      </w:r>
      <w:r>
        <w:rPr>
          <w:rFonts w:hint="eastAsia"/>
        </w:rPr>
        <w:br/>
      </w:r>
      <w:r>
        <w:rPr>
          <w:rFonts w:hint="eastAsia"/>
        </w:rPr>
        <w:t>　　7.7 . 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6b9081304c84" w:history="1">
        <w:r>
          <w:rPr>
            <w:rStyle w:val="Hyperlink"/>
          </w:rPr>
          <w:t>基于手机客户端广告商业模式评估与创新设计报告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86b9081304c84" w:history="1">
        <w:r>
          <w:rPr>
            <w:rStyle w:val="Hyperlink"/>
          </w:rPr>
          <w:t>https://www.20087.com/2008-11/R_jiyushoujikehuduanguanggaoshangyemosBaoGao.html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e96735c4640a8" w:history="1">
      <w:r>
        <w:rPr>
          <w:rStyle w:val="Hyperlink"/>
        </w:rPr>
        <w:t>基于手机客户端广告商业模式评估与创新设计报告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jiyushoujikehuduanguanggaoshangyemosBaoGao.html" TargetMode="External" Id="Rc4b86b908130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jiyushoujikehuduanguanggaoshangyemosBaoGao.html" TargetMode="External" Id="R1cde96735c46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2008-11-05T07:57:00Z</dcterms:created>
  <dcterms:modified xsi:type="dcterms:W3CDTF">2008-11-05T08:57:00Z</dcterms:modified>
  <dc:subject>基于手机客户端广告商业模式评估与创新设计报告</dc:subject>
  <dc:title>基于手机客户端广告商业模式评估与创新设计报告</dc:title>
  <cp:keywords>基于手机客户端广告商业模式评估与创新设计报告</cp:keywords>
  <dc:description>基于手机客户端广告商业模式评估与创新设计报告</dc:description>
</cp:coreProperties>
</file>