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e5619f33d4fa3" w:history="1">
              <w:r>
                <w:rPr>
                  <w:rStyle w:val="Hyperlink"/>
                </w:rPr>
                <w:t>如何向日本出口食品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e5619f33d4fa3" w:history="1">
              <w:r>
                <w:rPr>
                  <w:rStyle w:val="Hyperlink"/>
                </w:rPr>
                <w:t>如何向日本出口食品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电子版：9900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电子版：8910 元　　纸介＋电子版：9210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3e5619f33d4fa3" w:history="1">
                <w:r>
                  <w:rPr>
                    <w:rStyle w:val="Hyperlink"/>
                  </w:rPr>
                  <w:t>https://www.20087.com/2008-11/R_ruhexiangribenchukoushipinBaoGao.html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概况</w:t>
      </w:r>
      <w:r>
        <w:rPr>
          <w:rFonts w:hint="eastAsia"/>
        </w:rPr>
        <w:br/>
      </w:r>
      <w:r>
        <w:rPr>
          <w:rFonts w:hint="eastAsia"/>
        </w:rPr>
        <w:t>　　第一节 市场概况</w:t>
      </w:r>
      <w:r>
        <w:rPr>
          <w:rFonts w:hint="eastAsia"/>
        </w:rPr>
        <w:br/>
      </w:r>
      <w:r>
        <w:rPr>
          <w:rFonts w:hint="eastAsia"/>
        </w:rPr>
        <w:t>　　第二节 最大残留水平</w:t>
      </w:r>
      <w:r>
        <w:rPr>
          <w:rFonts w:hint="eastAsia"/>
        </w:rPr>
        <w:br/>
      </w:r>
      <w:r>
        <w:rPr>
          <w:rFonts w:hint="eastAsia"/>
        </w:rPr>
        <w:t>　　第三节 机会与挑战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出口指导</w:t>
      </w:r>
      <w:r>
        <w:rPr>
          <w:rFonts w:hint="eastAsia"/>
        </w:rPr>
        <w:br/>
      </w:r>
      <w:r>
        <w:rPr>
          <w:rFonts w:hint="eastAsia"/>
        </w:rPr>
        <w:t>　　第一节 如何与日本人打交道</w:t>
      </w:r>
      <w:r>
        <w:rPr>
          <w:rFonts w:hint="eastAsia"/>
        </w:rPr>
        <w:br/>
      </w:r>
      <w:r>
        <w:rPr>
          <w:rFonts w:hint="eastAsia"/>
        </w:rPr>
        <w:t>　　第二节 消费者的喜好、口味和传统</w:t>
      </w:r>
      <w:r>
        <w:rPr>
          <w:rFonts w:hint="eastAsia"/>
        </w:rPr>
        <w:br/>
      </w:r>
      <w:r>
        <w:rPr>
          <w:rFonts w:hint="eastAsia"/>
        </w:rPr>
        <w:t>　　第三节 出口业务提醒</w:t>
      </w:r>
      <w:r>
        <w:rPr>
          <w:rFonts w:hint="eastAsia"/>
        </w:rPr>
        <w:br/>
      </w:r>
      <w:r>
        <w:rPr>
          <w:rFonts w:hint="eastAsia"/>
        </w:rPr>
        <w:t>　　第四节 食品标准和法规</w:t>
      </w:r>
      <w:r>
        <w:rPr>
          <w:rFonts w:hint="eastAsia"/>
        </w:rPr>
        <w:br/>
      </w:r>
      <w:r>
        <w:rPr>
          <w:rFonts w:hint="eastAsia"/>
        </w:rPr>
        <w:t>　　第五节 进口和检验程序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市场结构和趋势</w:t>
      </w:r>
      <w:r>
        <w:rPr>
          <w:rFonts w:hint="eastAsia"/>
        </w:rPr>
        <w:br/>
      </w:r>
      <w:r>
        <w:rPr>
          <w:rFonts w:hint="eastAsia"/>
        </w:rPr>
        <w:t>　　第一节 零售业</w:t>
      </w:r>
      <w:r>
        <w:rPr>
          <w:rFonts w:hint="eastAsia"/>
        </w:rPr>
        <w:br/>
      </w:r>
      <w:r>
        <w:rPr>
          <w:rFonts w:hint="eastAsia"/>
        </w:rPr>
        <w:t>　　　　一、各类普通商品店</w:t>
      </w:r>
      <w:r>
        <w:rPr>
          <w:rFonts w:hint="eastAsia"/>
        </w:rPr>
        <w:br/>
      </w:r>
      <w:r>
        <w:rPr>
          <w:rFonts w:hint="eastAsia"/>
        </w:rPr>
        <w:t>　　　　二、超级市场</w:t>
      </w:r>
      <w:r>
        <w:rPr>
          <w:rFonts w:hint="eastAsia"/>
        </w:rPr>
        <w:br/>
      </w:r>
      <w:r>
        <w:rPr>
          <w:rFonts w:hint="eastAsia"/>
        </w:rPr>
        <w:t>　　　　三、百货商场</w:t>
      </w:r>
      <w:r>
        <w:rPr>
          <w:rFonts w:hint="eastAsia"/>
        </w:rPr>
        <w:br/>
      </w:r>
      <w:r>
        <w:rPr>
          <w:rFonts w:hint="eastAsia"/>
        </w:rPr>
        <w:t>　　　　四、便利店</w:t>
      </w:r>
      <w:r>
        <w:rPr>
          <w:rFonts w:hint="eastAsia"/>
        </w:rPr>
        <w:br/>
      </w:r>
      <w:r>
        <w:rPr>
          <w:rFonts w:hint="eastAsia"/>
        </w:rPr>
        <w:t>　　　　五、一般专卖店</w:t>
      </w:r>
      <w:r>
        <w:rPr>
          <w:rFonts w:hint="eastAsia"/>
        </w:rPr>
        <w:br/>
      </w:r>
      <w:r>
        <w:rPr>
          <w:rFonts w:hint="eastAsia"/>
        </w:rPr>
        <w:t>　　　　六、零售业的总体趋势</w:t>
      </w:r>
      <w:r>
        <w:rPr>
          <w:rFonts w:hint="eastAsia"/>
        </w:rPr>
        <w:br/>
      </w:r>
      <w:r>
        <w:rPr>
          <w:rFonts w:hint="eastAsia"/>
        </w:rPr>
        <w:t>　　第二节 餐饮业</w:t>
      </w:r>
      <w:r>
        <w:rPr>
          <w:rFonts w:hint="eastAsia"/>
        </w:rPr>
        <w:br/>
      </w:r>
      <w:r>
        <w:rPr>
          <w:rFonts w:hint="eastAsia"/>
        </w:rPr>
        <w:t>　　　　一、餐厅</w:t>
      </w:r>
      <w:r>
        <w:rPr>
          <w:rFonts w:hint="eastAsia"/>
        </w:rPr>
        <w:br/>
      </w:r>
      <w:r>
        <w:rPr>
          <w:rFonts w:hint="eastAsia"/>
        </w:rPr>
        <w:t>　　　　二、酒店及旅游</w:t>
      </w:r>
      <w:r>
        <w:rPr>
          <w:rFonts w:hint="eastAsia"/>
        </w:rPr>
        <w:br/>
      </w:r>
      <w:r>
        <w:rPr>
          <w:rFonts w:hint="eastAsia"/>
        </w:rPr>
        <w:t>　　　　三、酒吧和咖啡馆</w:t>
      </w:r>
      <w:r>
        <w:rPr>
          <w:rFonts w:hint="eastAsia"/>
        </w:rPr>
        <w:br/>
      </w:r>
      <w:r>
        <w:rPr>
          <w:rFonts w:hint="eastAsia"/>
        </w:rPr>
        <w:t>　　　　四、食堂</w:t>
      </w:r>
      <w:r>
        <w:rPr>
          <w:rFonts w:hint="eastAsia"/>
        </w:rPr>
        <w:br/>
      </w:r>
      <w:r>
        <w:rPr>
          <w:rFonts w:hint="eastAsia"/>
        </w:rPr>
        <w:t>　　第三节 食品加工业</w:t>
      </w:r>
      <w:r>
        <w:rPr>
          <w:rFonts w:hint="eastAsia"/>
        </w:rPr>
        <w:br/>
      </w:r>
      <w:r>
        <w:rPr>
          <w:rFonts w:hint="eastAsia"/>
        </w:rPr>
        <w:t>　　第四节 网上销售</w:t>
      </w:r>
      <w:r>
        <w:rPr>
          <w:rFonts w:hint="eastAsia"/>
        </w:rPr>
        <w:br/>
      </w:r>
      <w:r>
        <w:rPr>
          <w:rFonts w:hint="eastAsia"/>
        </w:rPr>
        <w:t>　　第五节 (中:智:林)人口趋势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最有市场前景的产品</w:t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表1：日本食品市场的机会与挑战</w:t>
      </w:r>
      <w:r>
        <w:rPr>
          <w:rFonts w:hint="eastAsia"/>
        </w:rPr>
        <w:br/>
      </w:r>
      <w:r>
        <w:rPr>
          <w:rFonts w:hint="eastAsia"/>
        </w:rPr>
        <w:t>　　表2：日本不同地域的偏好差异</w:t>
      </w:r>
      <w:r>
        <w:rPr>
          <w:rFonts w:hint="eastAsia"/>
        </w:rPr>
        <w:br/>
      </w:r>
      <w:r>
        <w:rPr>
          <w:rFonts w:hint="eastAsia"/>
        </w:rPr>
        <w:t>　　表3：日本食品零售店的发展</w:t>
      </w:r>
      <w:r>
        <w:rPr>
          <w:rFonts w:hint="eastAsia"/>
        </w:rPr>
        <w:br/>
      </w:r>
      <w:r>
        <w:rPr>
          <w:rFonts w:hint="eastAsia"/>
        </w:rPr>
        <w:t>　　表4：日本餐饮业的发展</w:t>
      </w:r>
      <w:r>
        <w:rPr>
          <w:rFonts w:hint="eastAsia"/>
        </w:rPr>
        <w:br/>
      </w:r>
      <w:r>
        <w:rPr>
          <w:rFonts w:hint="eastAsia"/>
        </w:rPr>
        <w:t>　　表5：按类型划分的餐饮业销售份额</w:t>
      </w:r>
      <w:r>
        <w:rPr>
          <w:rFonts w:hint="eastAsia"/>
        </w:rPr>
        <w:br/>
      </w:r>
      <w:r>
        <w:rPr>
          <w:rFonts w:hint="eastAsia"/>
        </w:rPr>
        <w:t>　　表6：日本销售食品的网站</w:t>
      </w:r>
      <w:r>
        <w:rPr>
          <w:rFonts w:hint="eastAsia"/>
        </w:rPr>
        <w:br/>
      </w:r>
      <w:r>
        <w:rPr>
          <w:rFonts w:hint="eastAsia"/>
        </w:rPr>
        <w:t>　　表7：最有市场前景的产品</w:t>
      </w:r>
      <w:r>
        <w:rPr>
          <w:rFonts w:hint="eastAsia"/>
        </w:rPr>
        <w:br/>
      </w:r>
      <w:r>
        <w:rPr>
          <w:rFonts w:hint="eastAsia"/>
        </w:rPr>
        <w:t>　　表8：日本主要的贸易和人口统计信息</w:t>
      </w:r>
      <w:r>
        <w:rPr>
          <w:rFonts w:hint="eastAsia"/>
        </w:rPr>
        <w:br/>
      </w:r>
      <w:r>
        <w:rPr>
          <w:rFonts w:hint="eastAsia"/>
        </w:rPr>
        <w:t>　　表9：2005-2007年日本食品进口统计表</w:t>
      </w:r>
      <w:r>
        <w:rPr>
          <w:rFonts w:hint="eastAsia"/>
        </w:rPr>
        <w:br/>
      </w:r>
      <w:r>
        <w:rPr>
          <w:rFonts w:hint="eastAsia"/>
        </w:rPr>
        <w:t>　　表10：2005-2007年前15位食品进口来源国</w:t>
      </w:r>
      <w:r>
        <w:rPr>
          <w:rFonts w:hint="eastAsia"/>
        </w:rPr>
        <w:br/>
      </w:r>
      <w:r>
        <w:rPr>
          <w:rFonts w:hint="eastAsia"/>
        </w:rPr>
        <w:t>　　表11：2007年日本10大超级市场</w:t>
      </w:r>
      <w:r>
        <w:rPr>
          <w:rFonts w:hint="eastAsia"/>
        </w:rPr>
        <w:br/>
      </w:r>
      <w:r>
        <w:rPr>
          <w:rFonts w:hint="eastAsia"/>
        </w:rPr>
        <w:t>　　表12：2007年日本10大百货商场</w:t>
      </w:r>
      <w:r>
        <w:rPr>
          <w:rFonts w:hint="eastAsia"/>
        </w:rPr>
        <w:br/>
      </w:r>
      <w:r>
        <w:rPr>
          <w:rFonts w:hint="eastAsia"/>
        </w:rPr>
        <w:t>　　表13：2007年日本10大便利店</w:t>
      </w:r>
      <w:r>
        <w:rPr>
          <w:rFonts w:hint="eastAsia"/>
        </w:rPr>
        <w:br/>
      </w:r>
      <w:r>
        <w:rPr>
          <w:rFonts w:hint="eastAsia"/>
        </w:rPr>
        <w:t>　　表14：2007年日本10大食品批发商</w:t>
      </w:r>
      <w:r>
        <w:rPr>
          <w:rFonts w:hint="eastAsia"/>
        </w:rPr>
        <w:br/>
      </w:r>
      <w:r>
        <w:rPr>
          <w:rFonts w:hint="eastAsia"/>
        </w:rPr>
        <w:t>　　表15：2007年日本10大商业餐饮服务公司</w:t>
      </w:r>
      <w:r>
        <w:rPr>
          <w:rFonts w:hint="eastAsia"/>
        </w:rPr>
        <w:br/>
      </w:r>
      <w:r>
        <w:rPr>
          <w:rFonts w:hint="eastAsia"/>
        </w:rPr>
        <w:t>　　表16：2007年日本5大机关食品服务公司</w:t>
      </w:r>
      <w:r>
        <w:rPr>
          <w:rFonts w:hint="eastAsia"/>
        </w:rPr>
        <w:br/>
      </w:r>
      <w:r>
        <w:rPr>
          <w:rFonts w:hint="eastAsia"/>
        </w:rPr>
        <w:t>　　表17：2007年日本5送餐服务公司</w:t>
      </w:r>
      <w:r>
        <w:rPr>
          <w:rFonts w:hint="eastAsia"/>
        </w:rPr>
        <w:br/>
      </w:r>
      <w:r>
        <w:rPr>
          <w:rFonts w:hint="eastAsia"/>
        </w:rPr>
        <w:t>　　表18：按产品类别划分的日本食品制造商</w:t>
      </w:r>
      <w:r>
        <w:rPr>
          <w:rFonts w:hint="eastAsia"/>
        </w:rPr>
        <w:br/>
      </w:r>
      <w:r>
        <w:rPr>
          <w:rFonts w:hint="eastAsia"/>
        </w:rPr>
        <w:t>　　表19：日本食品相关政府机构</w:t>
      </w:r>
      <w:r>
        <w:rPr>
          <w:rFonts w:hint="eastAsia"/>
        </w:rPr>
        <w:br/>
      </w:r>
      <w:r>
        <w:rPr>
          <w:rFonts w:hint="eastAsia"/>
        </w:rPr>
        <w:t>　　表20：日本食品类行业协会</w:t>
      </w:r>
      <w:r>
        <w:rPr>
          <w:rFonts w:hint="eastAsia"/>
        </w:rPr>
        <w:br/>
      </w:r>
      <w:r>
        <w:rPr>
          <w:rFonts w:hint="eastAsia"/>
        </w:rPr>
        <w:t>　　表21：日本饮料类行业协会</w:t>
      </w:r>
      <w:r>
        <w:rPr>
          <w:rFonts w:hint="eastAsia"/>
        </w:rPr>
        <w:br/>
      </w:r>
      <w:r>
        <w:rPr>
          <w:rFonts w:hint="eastAsia"/>
        </w:rPr>
        <w:t>　　表22：日本物流类行业协会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图1：日本食品销售渠道结构图</w:t>
      </w:r>
      <w:r>
        <w:rPr>
          <w:rFonts w:hint="eastAsia"/>
        </w:rPr>
        <w:br/>
      </w:r>
      <w:r>
        <w:rPr>
          <w:rFonts w:hint="eastAsia"/>
        </w:rPr>
        <w:t>　　图2：日本餐饮业结构图</w:t>
      </w:r>
      <w:r>
        <w:rPr>
          <w:rFonts w:hint="eastAsia"/>
        </w:rPr>
        <w:br/>
      </w:r>
      <w:r>
        <w:rPr>
          <w:rFonts w:hint="eastAsia"/>
        </w:rPr>
        <w:t>　　图3：日本进口食品结构的变化</w:t>
      </w:r>
      <w:r>
        <w:rPr>
          <w:rFonts w:hint="eastAsia"/>
        </w:rPr>
        <w:br/>
      </w:r>
      <w:r>
        <w:rPr>
          <w:rFonts w:hint="eastAsia"/>
        </w:rPr>
        <w:t>　　图4：1997-2008年日元兑美元汇率</w:t>
      </w:r>
      <w:r>
        <w:rPr>
          <w:rFonts w:hint="eastAsia"/>
        </w:rPr>
        <w:br/>
      </w:r>
      <w:r>
        <w:rPr>
          <w:rFonts w:hint="eastAsia"/>
        </w:rPr>
        <w:t>　　图5：日本粮食自给率和农民人口下降</w:t>
      </w:r>
      <w:r>
        <w:rPr>
          <w:rFonts w:hint="eastAsia"/>
        </w:rPr>
        <w:br/>
      </w:r>
      <w:r>
        <w:rPr>
          <w:rFonts w:hint="eastAsia"/>
        </w:rPr>
        <w:t>　　图6：1990-2020年日本的人口增长和预期下降</w:t>
      </w:r>
      <w:r>
        <w:rPr>
          <w:rFonts w:hint="eastAsia"/>
        </w:rPr>
        <w:br/>
      </w:r>
      <w:r>
        <w:rPr>
          <w:rFonts w:hint="eastAsia"/>
        </w:rPr>
        <w:t>　　图7：1998-2008年日本失业率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e5619f33d4fa3" w:history="1">
        <w:r>
          <w:rPr>
            <w:rStyle w:val="Hyperlink"/>
          </w:rPr>
          <w:t>如何向日本出口食品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3e5619f33d4fa3" w:history="1">
        <w:r>
          <w:rPr>
            <w:rStyle w:val="Hyperlink"/>
          </w:rPr>
          <w:t>https://www.20087.com/2008-11/R_ruhexiangribenchukoushipinBaoGao.html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0d48c57b94e3c" w:history="1">
      <w:r>
        <w:rPr>
          <w:rStyle w:val="Hyperlink"/>
        </w:rPr>
        <w:t>如何向日本出口食品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ruhexiangribenchukoushipinBaoGao.html" TargetMode="External" Id="Ra13e5619f33d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ruhexiangribenchukoushipinBaoGao.html" TargetMode="External" Id="Reee0d48c57b9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2008-11-19T01:45:00Z</dcterms:created>
  <dcterms:modified xsi:type="dcterms:W3CDTF">2008-11-19T02:45:00Z</dcterms:modified>
  <dc:subject>如何向日本出口食品</dc:subject>
  <dc:title>如何向日本出口食品</dc:title>
  <cp:keywords>如何向日本出口食品</cp:keywords>
  <dc:description>如何向日本出口食品</dc:description>
</cp:coreProperties>
</file>