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39dddbf4f4d11" w:history="1">
              <w:r>
                <w:rPr>
                  <w:rStyle w:val="Hyperlink"/>
                </w:rPr>
                <w:t>如何向英国出口食品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39dddbf4f4d11" w:history="1">
              <w:r>
                <w:rPr>
                  <w:rStyle w:val="Hyperlink"/>
                </w:rPr>
                <w:t>如何向英国出口食品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239dddbf4f4d11" w:history="1">
                <w:r>
                  <w:rPr>
                    <w:rStyle w:val="Hyperlink"/>
                  </w:rPr>
                  <w:t>https://www.20087.com/2008-11/R_ruhexiangyingguochukoushipinBaoGao.html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市场概况</w:t>
      </w:r>
      <w:r>
        <w:rPr>
          <w:rFonts w:hint="eastAsia"/>
        </w:rPr>
        <w:br/>
      </w:r>
      <w:r>
        <w:rPr>
          <w:rFonts w:hint="eastAsia"/>
        </w:rPr>
        <w:t>　　第一节 经济总体情况</w:t>
      </w:r>
      <w:r>
        <w:rPr>
          <w:rFonts w:hint="eastAsia"/>
        </w:rPr>
        <w:br/>
      </w:r>
      <w:r>
        <w:rPr>
          <w:rFonts w:hint="eastAsia"/>
        </w:rPr>
        <w:t>　　第二节 英国人口统计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向英国出口指导</w:t>
      </w:r>
      <w:r>
        <w:rPr>
          <w:rFonts w:hint="eastAsia"/>
        </w:rPr>
        <w:br/>
      </w:r>
      <w:r>
        <w:rPr>
          <w:rFonts w:hint="eastAsia"/>
        </w:rPr>
        <w:t>　　第一节 一般消费者的口味和喜好</w:t>
      </w:r>
      <w:r>
        <w:rPr>
          <w:rFonts w:hint="eastAsia"/>
        </w:rPr>
        <w:br/>
      </w:r>
      <w:r>
        <w:rPr>
          <w:rFonts w:hint="eastAsia"/>
        </w:rPr>
        <w:t>　　第二节 食品标准和法规</w:t>
      </w:r>
      <w:r>
        <w:rPr>
          <w:rFonts w:hint="eastAsia"/>
        </w:rPr>
        <w:br/>
      </w:r>
      <w:r>
        <w:rPr>
          <w:rFonts w:hint="eastAsia"/>
        </w:rPr>
        <w:t>　　第三节 进口和检验的程序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市场结构和趋势</w:t>
      </w:r>
      <w:r>
        <w:rPr>
          <w:rFonts w:hint="eastAsia"/>
        </w:rPr>
        <w:br/>
      </w:r>
      <w:r>
        <w:rPr>
          <w:rFonts w:hint="eastAsia"/>
        </w:rPr>
        <w:t>　　第一节 零售业</w:t>
      </w:r>
      <w:r>
        <w:rPr>
          <w:rFonts w:hint="eastAsia"/>
        </w:rPr>
        <w:br/>
      </w:r>
      <w:r>
        <w:rPr>
          <w:rFonts w:hint="eastAsia"/>
        </w:rPr>
        <w:t>　　　　一、连锁超市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三、便利连锁店</w:t>
      </w:r>
      <w:r>
        <w:rPr>
          <w:rFonts w:hint="eastAsia"/>
        </w:rPr>
        <w:br/>
      </w:r>
      <w:r>
        <w:rPr>
          <w:rFonts w:hint="eastAsia"/>
        </w:rPr>
        <w:t>　　　　四、其他零售商</w:t>
      </w:r>
      <w:r>
        <w:rPr>
          <w:rFonts w:hint="eastAsia"/>
        </w:rPr>
        <w:br/>
      </w:r>
      <w:r>
        <w:rPr>
          <w:rFonts w:hint="eastAsia"/>
        </w:rPr>
        <w:t>　　第二节 餐饮业</w:t>
      </w:r>
      <w:r>
        <w:rPr>
          <w:rFonts w:hint="eastAsia"/>
        </w:rPr>
        <w:br/>
      </w:r>
      <w:r>
        <w:rPr>
          <w:rFonts w:hint="eastAsia"/>
        </w:rPr>
        <w:t>　　第三节 供应链</w:t>
      </w:r>
      <w:r>
        <w:rPr>
          <w:rFonts w:hint="eastAsia"/>
        </w:rPr>
        <w:br/>
      </w:r>
      <w:r>
        <w:rPr>
          <w:rFonts w:hint="eastAsia"/>
        </w:rPr>
        <w:t>　　第四节 中-智林-：食品加工业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最有市场前景的产品列表</w:t>
      </w:r>
      <w:r>
        <w:rPr>
          <w:rFonts w:hint="eastAsia"/>
        </w:rPr>
        <w:br/>
      </w:r>
      <w:r>
        <w:rPr>
          <w:rFonts w:hint="eastAsia"/>
        </w:rPr>
        <w:t>第五章 有用的联系方式</w:t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表1：英国食品市场的机会与挑战</w:t>
      </w:r>
      <w:r>
        <w:rPr>
          <w:rFonts w:hint="eastAsia"/>
        </w:rPr>
        <w:br/>
      </w:r>
      <w:r>
        <w:rPr>
          <w:rFonts w:hint="eastAsia"/>
        </w:rPr>
        <w:t>　　表2：英国一般消费者的口味和喜好</w:t>
      </w:r>
      <w:r>
        <w:rPr>
          <w:rFonts w:hint="eastAsia"/>
        </w:rPr>
        <w:br/>
      </w:r>
      <w:r>
        <w:rPr>
          <w:rFonts w:hint="eastAsia"/>
        </w:rPr>
        <w:t>　　表3：英国连锁超市的市场份额</w:t>
      </w:r>
      <w:r>
        <w:rPr>
          <w:rFonts w:hint="eastAsia"/>
        </w:rPr>
        <w:br/>
      </w:r>
      <w:r>
        <w:rPr>
          <w:rFonts w:hint="eastAsia"/>
        </w:rPr>
        <w:t>　　表4：按经营类型细分的市场价值</w:t>
      </w:r>
      <w:r>
        <w:rPr>
          <w:rFonts w:hint="eastAsia"/>
        </w:rPr>
        <w:br/>
      </w:r>
      <w:r>
        <w:rPr>
          <w:rFonts w:hint="eastAsia"/>
        </w:rPr>
        <w:t>　　表5：按经营类型细分的企业数量</w:t>
      </w:r>
      <w:r>
        <w:rPr>
          <w:rFonts w:hint="eastAsia"/>
        </w:rPr>
        <w:br/>
      </w:r>
      <w:r>
        <w:rPr>
          <w:rFonts w:hint="eastAsia"/>
        </w:rPr>
        <w:t>　　表6：最有市场前景的产品列表</w:t>
      </w:r>
      <w:r>
        <w:rPr>
          <w:rFonts w:hint="eastAsia"/>
        </w:rPr>
        <w:br/>
      </w:r>
      <w:r>
        <w:rPr>
          <w:rFonts w:hint="eastAsia"/>
        </w:rPr>
        <w:t>　　表7：英国主要的贸易和人口统计数据</w:t>
      </w:r>
      <w:r>
        <w:rPr>
          <w:rFonts w:hint="eastAsia"/>
        </w:rPr>
        <w:br/>
      </w:r>
      <w:r>
        <w:rPr>
          <w:rFonts w:hint="eastAsia"/>
        </w:rPr>
        <w:t>　　表8：2005-2007年英国消费食品进口统计</w:t>
      </w:r>
      <w:r>
        <w:rPr>
          <w:rFonts w:hint="eastAsia"/>
        </w:rPr>
        <w:br/>
      </w:r>
      <w:r>
        <w:rPr>
          <w:rFonts w:hint="eastAsia"/>
        </w:rPr>
        <w:t>　　表9：2005-2007年英国消费食品前15位进口来源国</w:t>
      </w:r>
      <w:r>
        <w:rPr>
          <w:rFonts w:hint="eastAsia"/>
        </w:rPr>
        <w:br/>
      </w:r>
      <w:r>
        <w:rPr>
          <w:rFonts w:hint="eastAsia"/>
        </w:rPr>
        <w:t>　　表10：2005-2007年英国鱼类和海鲜产品前15位进口来源国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39dddbf4f4d11" w:history="1">
        <w:r>
          <w:rPr>
            <w:rStyle w:val="Hyperlink"/>
          </w:rPr>
          <w:t>如何向英国出口食品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239dddbf4f4d11" w:history="1">
        <w:r>
          <w:rPr>
            <w:rStyle w:val="Hyperlink"/>
          </w:rPr>
          <w:t>https://www.20087.com/2008-11/R_ruhexiangyingguochukoushipinBaoGao.html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c371caaed4fa3" w:history="1">
      <w:r>
        <w:rPr>
          <w:rStyle w:val="Hyperlink"/>
        </w:rPr>
        <w:t>如何向英国出口食品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ruhexiangyingguochukoushipinBaoGao.html" TargetMode="External" Id="Rf5239dddbf4f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ruhexiangyingguochukoushipinBaoGao.html" TargetMode="External" Id="R57ac371caaed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2008-11-19T01:18:00Z</dcterms:created>
  <dcterms:modified xsi:type="dcterms:W3CDTF">2008-11-19T02:18:00Z</dcterms:modified>
  <dc:subject>如何向英国出口食品</dc:subject>
  <dc:title>如何向英国出口食品</dc:title>
  <cp:keywords>如何向英国出口食品</cp:keywords>
  <dc:description>如何向英国出口食品</dc:description>
</cp:coreProperties>
</file>