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a8ab83ae46b7" w:history="1">
              <w:r>
                <w:rPr>
                  <w:rStyle w:val="Hyperlink"/>
                </w:rPr>
                <w:t>广东省工程机械行业第三季度研究报告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a8ab83ae46b7" w:history="1">
              <w:r>
                <w:rPr>
                  <w:rStyle w:val="Hyperlink"/>
                </w:rPr>
                <w:t>广东省工程机械行业第三季度研究报告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4a8ab83ae46b7" w:history="1">
                <w:r>
                  <w:rPr>
                    <w:rStyle w:val="Hyperlink"/>
                  </w:rPr>
                  <w:t>https://www.20087.com/2008-11/R_guangdongshenggongchengjixiedisanjidBaoGao.html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三季度广东省工程机械行业景气分析</w:t>
      </w:r>
      <w:r>
        <w:rPr>
          <w:rFonts w:hint="eastAsia"/>
        </w:rPr>
        <w:br/>
      </w:r>
      <w:r>
        <w:rPr>
          <w:rFonts w:hint="eastAsia"/>
        </w:rPr>
        <w:t>　　一、三季度全国机械行业景气度下降</w:t>
      </w:r>
      <w:r>
        <w:rPr>
          <w:rFonts w:hint="eastAsia"/>
        </w:rPr>
        <w:br/>
      </w:r>
      <w:r>
        <w:rPr>
          <w:rFonts w:hint="eastAsia"/>
        </w:rPr>
        <w:t>　　（一）机械行业产值增速下降</w:t>
      </w:r>
      <w:r>
        <w:rPr>
          <w:rFonts w:hint="eastAsia"/>
        </w:rPr>
        <w:br/>
      </w:r>
      <w:r>
        <w:rPr>
          <w:rFonts w:hint="eastAsia"/>
        </w:rPr>
        <w:t>　　（二）出口增速大幅回落</w:t>
      </w:r>
      <w:r>
        <w:rPr>
          <w:rFonts w:hint="eastAsia"/>
        </w:rPr>
        <w:br/>
      </w:r>
      <w:r>
        <w:rPr>
          <w:rFonts w:hint="eastAsia"/>
        </w:rPr>
        <w:t>　　（三）细分行业效益分化更清晰</w:t>
      </w:r>
      <w:r>
        <w:rPr>
          <w:rFonts w:hint="eastAsia"/>
        </w:rPr>
        <w:br/>
      </w:r>
      <w:r>
        <w:rPr>
          <w:rFonts w:hint="eastAsia"/>
        </w:rPr>
        <w:t>　　二、工程机械行业景气度仍在高位</w:t>
      </w:r>
      <w:r>
        <w:rPr>
          <w:rFonts w:hint="eastAsia"/>
        </w:rPr>
        <w:br/>
      </w:r>
      <w:r>
        <w:rPr>
          <w:rFonts w:hint="eastAsia"/>
        </w:rPr>
        <w:t>　　三、广东省工程机械行业景气分析</w:t>
      </w:r>
      <w:r>
        <w:rPr>
          <w:rFonts w:hint="eastAsia"/>
        </w:rPr>
        <w:br/>
      </w:r>
      <w:r>
        <w:rPr>
          <w:rFonts w:hint="eastAsia"/>
        </w:rPr>
        <w:t>　　（一）建筑工程用机械制造行业</w:t>
      </w:r>
      <w:r>
        <w:rPr>
          <w:rFonts w:hint="eastAsia"/>
        </w:rPr>
        <w:br/>
      </w:r>
      <w:r>
        <w:rPr>
          <w:rFonts w:hint="eastAsia"/>
        </w:rPr>
        <w:t>　　（二）建材生产专用机械制造行业</w:t>
      </w:r>
      <w:r>
        <w:rPr>
          <w:rFonts w:hint="eastAsia"/>
        </w:rPr>
        <w:br/>
      </w:r>
      <w:r>
        <w:rPr>
          <w:rFonts w:hint="eastAsia"/>
        </w:rPr>
        <w:t>　　第二章 三季度广东省工程机械行业产销情况分析</w:t>
      </w:r>
      <w:r>
        <w:rPr>
          <w:rFonts w:hint="eastAsia"/>
        </w:rPr>
        <w:br/>
      </w:r>
      <w:r>
        <w:rPr>
          <w:rFonts w:hint="eastAsia"/>
        </w:rPr>
        <w:t>　　一、工程机械行业产销继续快速增长</w:t>
      </w:r>
      <w:r>
        <w:rPr>
          <w:rFonts w:hint="eastAsia"/>
        </w:rPr>
        <w:br/>
      </w:r>
      <w:r>
        <w:rPr>
          <w:rFonts w:hint="eastAsia"/>
        </w:rPr>
        <w:t>　　二、主要工程机械产品市场运行分析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（三）混凝土机械</w:t>
      </w:r>
      <w:r>
        <w:rPr>
          <w:rFonts w:hint="eastAsia"/>
        </w:rPr>
        <w:br/>
      </w:r>
      <w:r>
        <w:rPr>
          <w:rFonts w:hint="eastAsia"/>
        </w:rPr>
        <w:t>　　（四）起重机械</w:t>
      </w:r>
      <w:r>
        <w:rPr>
          <w:rFonts w:hint="eastAsia"/>
        </w:rPr>
        <w:br/>
      </w:r>
      <w:r>
        <w:rPr>
          <w:rFonts w:hint="eastAsia"/>
        </w:rPr>
        <w:t>　　（五）其他主要工程机械产品</w:t>
      </w:r>
      <w:r>
        <w:rPr>
          <w:rFonts w:hint="eastAsia"/>
        </w:rPr>
        <w:br/>
      </w:r>
      <w:r>
        <w:rPr>
          <w:rFonts w:hint="eastAsia"/>
        </w:rPr>
        <w:t>　　三、工程机械进出口继续保持高增长</w:t>
      </w:r>
      <w:r>
        <w:rPr>
          <w:rFonts w:hint="eastAsia"/>
        </w:rPr>
        <w:br/>
      </w:r>
      <w:r>
        <w:rPr>
          <w:rFonts w:hint="eastAsia"/>
        </w:rPr>
        <w:t>　　四、广东省主要工程机械产品产销情况分析</w:t>
      </w:r>
      <w:r>
        <w:rPr>
          <w:rFonts w:hint="eastAsia"/>
        </w:rPr>
        <w:br/>
      </w:r>
      <w:r>
        <w:rPr>
          <w:rFonts w:hint="eastAsia"/>
        </w:rPr>
        <w:t>　　（一）主要产品产量缓慢增长</w:t>
      </w:r>
      <w:r>
        <w:rPr>
          <w:rFonts w:hint="eastAsia"/>
        </w:rPr>
        <w:br/>
      </w:r>
      <w:r>
        <w:rPr>
          <w:rFonts w:hint="eastAsia"/>
        </w:rPr>
        <w:t>　　（二）建筑工程用机械制造业收入增速持续下滑</w:t>
      </w:r>
      <w:r>
        <w:rPr>
          <w:rFonts w:hint="eastAsia"/>
        </w:rPr>
        <w:br/>
      </w:r>
      <w:r>
        <w:rPr>
          <w:rFonts w:hint="eastAsia"/>
        </w:rPr>
        <w:t>　　（二）建材生产专用机械制造业收入增速继续下降</w:t>
      </w:r>
      <w:r>
        <w:rPr>
          <w:rFonts w:hint="eastAsia"/>
        </w:rPr>
        <w:br/>
      </w:r>
      <w:r>
        <w:rPr>
          <w:rFonts w:hint="eastAsia"/>
        </w:rPr>
        <w:t>　　第三章 三季度广东省建筑工程用机械制造业财务分析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（一）成长能力明显提升</w:t>
      </w:r>
      <w:r>
        <w:rPr>
          <w:rFonts w:hint="eastAsia"/>
        </w:rPr>
        <w:br/>
      </w:r>
      <w:r>
        <w:rPr>
          <w:rFonts w:hint="eastAsia"/>
        </w:rPr>
        <w:t>　　（二）营运能力有所回升</w:t>
      </w:r>
      <w:r>
        <w:rPr>
          <w:rFonts w:hint="eastAsia"/>
        </w:rPr>
        <w:br/>
      </w:r>
      <w:r>
        <w:rPr>
          <w:rFonts w:hint="eastAsia"/>
        </w:rPr>
        <w:t>　　（三）盈利能力上升较快</w:t>
      </w:r>
      <w:r>
        <w:rPr>
          <w:rFonts w:hint="eastAsia"/>
        </w:rPr>
        <w:br/>
      </w:r>
      <w:r>
        <w:rPr>
          <w:rFonts w:hint="eastAsia"/>
        </w:rPr>
        <w:t>　　（四）偿债能力显著增强</w:t>
      </w:r>
      <w:r>
        <w:rPr>
          <w:rFonts w:hint="eastAsia"/>
        </w:rPr>
        <w:br/>
      </w:r>
      <w:r>
        <w:rPr>
          <w:rFonts w:hint="eastAsia"/>
        </w:rPr>
        <w:t>　　二、广东省该行业与其他区域的经营对比分析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（一）盈利能力处于中游偏上</w:t>
      </w:r>
      <w:r>
        <w:rPr>
          <w:rFonts w:hint="eastAsia"/>
        </w:rPr>
        <w:br/>
      </w:r>
      <w:r>
        <w:rPr>
          <w:rFonts w:hint="eastAsia"/>
        </w:rPr>
        <w:t>　　（二）营运能力处于中游偏下</w:t>
      </w:r>
      <w:r>
        <w:rPr>
          <w:rFonts w:hint="eastAsia"/>
        </w:rPr>
        <w:br/>
      </w:r>
      <w:r>
        <w:rPr>
          <w:rFonts w:hint="eastAsia"/>
        </w:rPr>
        <w:t>　　（三）偿债能力位于上游</w:t>
      </w:r>
      <w:r>
        <w:rPr>
          <w:rFonts w:hint="eastAsia"/>
        </w:rPr>
        <w:br/>
      </w:r>
      <w:r>
        <w:rPr>
          <w:rFonts w:hint="eastAsia"/>
        </w:rPr>
        <w:t>　　第四章 三季度广东省建材生产专用机械制造业财务分析</w:t>
      </w:r>
      <w:r>
        <w:rPr>
          <w:rFonts w:hint="eastAsia"/>
        </w:rPr>
        <w:br/>
      </w:r>
      <w:r>
        <w:rPr>
          <w:rFonts w:hint="eastAsia"/>
        </w:rPr>
        <w:t>　　一、建材生产专用机械制造业经营绩效评价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（一）成长能力逐渐下滑</w:t>
      </w:r>
      <w:r>
        <w:rPr>
          <w:rFonts w:hint="eastAsia"/>
        </w:rPr>
        <w:br/>
      </w:r>
      <w:r>
        <w:rPr>
          <w:rFonts w:hint="eastAsia"/>
        </w:rPr>
        <w:t>　　（二）营运能力低位运行</w:t>
      </w:r>
      <w:r>
        <w:rPr>
          <w:rFonts w:hint="eastAsia"/>
        </w:rPr>
        <w:br/>
      </w:r>
      <w:r>
        <w:rPr>
          <w:rFonts w:hint="eastAsia"/>
        </w:rPr>
        <w:t>　　（三）盈利能力开始走弱</w:t>
      </w:r>
      <w:r>
        <w:rPr>
          <w:rFonts w:hint="eastAsia"/>
        </w:rPr>
        <w:br/>
      </w:r>
      <w:r>
        <w:rPr>
          <w:rFonts w:hint="eastAsia"/>
        </w:rPr>
        <w:t>　　（四）偿债能力有所提升</w:t>
      </w:r>
      <w:r>
        <w:rPr>
          <w:rFonts w:hint="eastAsia"/>
        </w:rPr>
        <w:br/>
      </w:r>
      <w:r>
        <w:rPr>
          <w:rFonts w:hint="eastAsia"/>
        </w:rPr>
        <w:t>　　二、广东省该行业与其他区域经营对比分析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（一）盈利能力处于中下游</w:t>
      </w:r>
      <w:r>
        <w:rPr>
          <w:rFonts w:hint="eastAsia"/>
        </w:rPr>
        <w:br/>
      </w:r>
      <w:r>
        <w:rPr>
          <w:rFonts w:hint="eastAsia"/>
        </w:rPr>
        <w:t>　　（二）营运能力中游偏下</w:t>
      </w:r>
      <w:r>
        <w:rPr>
          <w:rFonts w:hint="eastAsia"/>
        </w:rPr>
        <w:br/>
      </w:r>
      <w:r>
        <w:rPr>
          <w:rFonts w:hint="eastAsia"/>
        </w:rPr>
        <w:t>　　（三）偿债能力位居中上游</w:t>
      </w:r>
      <w:r>
        <w:rPr>
          <w:rFonts w:hint="eastAsia"/>
        </w:rPr>
        <w:br/>
      </w:r>
      <w:r>
        <w:rPr>
          <w:rFonts w:hint="eastAsia"/>
        </w:rPr>
        <w:t>　　第五章 三季度广东省工程机械行业企业分析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</w:t>
      </w:r>
      <w:r>
        <w:rPr>
          <w:rFonts w:hint="eastAsia"/>
        </w:rPr>
        <w:br/>
      </w:r>
      <w:r>
        <w:rPr>
          <w:rFonts w:hint="eastAsia"/>
        </w:rPr>
        <w:t>　　（一）中型企业和小型企业经营情况对比分析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二、建材生产专用机械制造业</w:t>
      </w:r>
      <w:r>
        <w:rPr>
          <w:rFonts w:hint="eastAsia"/>
        </w:rPr>
        <w:br/>
      </w:r>
      <w:r>
        <w:rPr>
          <w:rFonts w:hint="eastAsia"/>
        </w:rPr>
        <w:t>　　（一）中型和小型企业经营情况对比分析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第六章 三季度广东省工程机械行业上下游产业分析</w:t>
      </w:r>
      <w:r>
        <w:rPr>
          <w:rFonts w:hint="eastAsia"/>
        </w:rPr>
        <w:br/>
      </w:r>
      <w:r>
        <w:rPr>
          <w:rFonts w:hint="eastAsia"/>
        </w:rPr>
        <w:t>　　一、钢铁需求减少景气下滑</w:t>
      </w:r>
      <w:r>
        <w:rPr>
          <w:rFonts w:hint="eastAsia"/>
        </w:rPr>
        <w:br/>
      </w:r>
      <w:r>
        <w:rPr>
          <w:rFonts w:hint="eastAsia"/>
        </w:rPr>
        <w:t>　　（一）铁矿石价格难再疯涨</w:t>
      </w:r>
      <w:r>
        <w:rPr>
          <w:rFonts w:hint="eastAsia"/>
        </w:rPr>
        <w:br/>
      </w:r>
      <w:r>
        <w:rPr>
          <w:rFonts w:hint="eastAsia"/>
        </w:rPr>
        <w:t>　　（二）国内钢铁企业集体减产</w:t>
      </w:r>
      <w:r>
        <w:rPr>
          <w:rFonts w:hint="eastAsia"/>
        </w:rPr>
        <w:br/>
      </w:r>
      <w:r>
        <w:rPr>
          <w:rFonts w:hint="eastAsia"/>
        </w:rPr>
        <w:t>　　（三）钢价连续暴跌使多数钢企进入亏损状态</w:t>
      </w:r>
      <w:r>
        <w:rPr>
          <w:rFonts w:hint="eastAsia"/>
        </w:rPr>
        <w:br/>
      </w:r>
      <w:r>
        <w:rPr>
          <w:rFonts w:hint="eastAsia"/>
        </w:rPr>
        <w:t>　　二、财政政策刺激基建投资增加工程机械需求</w:t>
      </w:r>
      <w:r>
        <w:rPr>
          <w:rFonts w:hint="eastAsia"/>
        </w:rPr>
        <w:br/>
      </w:r>
      <w:r>
        <w:rPr>
          <w:rFonts w:hint="eastAsia"/>
        </w:rPr>
        <w:t>　　三、中国工程机械物流快速发展</w:t>
      </w:r>
      <w:r>
        <w:rPr>
          <w:rFonts w:hint="eastAsia"/>
        </w:rPr>
        <w:br/>
      </w:r>
      <w:r>
        <w:rPr>
          <w:rFonts w:hint="eastAsia"/>
        </w:rPr>
        <w:t>　　（一）中国工程机械物流的经济环境</w:t>
      </w:r>
      <w:r>
        <w:rPr>
          <w:rFonts w:hint="eastAsia"/>
        </w:rPr>
        <w:br/>
      </w:r>
      <w:r>
        <w:rPr>
          <w:rFonts w:hint="eastAsia"/>
        </w:rPr>
        <w:t>　　（二）中国工程机械物流的政策环境</w:t>
      </w:r>
      <w:r>
        <w:rPr>
          <w:rFonts w:hint="eastAsia"/>
        </w:rPr>
        <w:br/>
      </w:r>
      <w:r>
        <w:rPr>
          <w:rFonts w:hint="eastAsia"/>
        </w:rPr>
        <w:t>　　（三）中国工程机械物流的价值链</w:t>
      </w:r>
      <w:r>
        <w:rPr>
          <w:rFonts w:hint="eastAsia"/>
        </w:rPr>
        <w:br/>
      </w:r>
      <w:r>
        <w:rPr>
          <w:rFonts w:hint="eastAsia"/>
        </w:rPr>
        <w:t>　　四、国内房地产业进入大规模调整</w:t>
      </w:r>
      <w:r>
        <w:rPr>
          <w:rFonts w:hint="eastAsia"/>
        </w:rPr>
        <w:br/>
      </w:r>
      <w:r>
        <w:rPr>
          <w:rFonts w:hint="eastAsia"/>
        </w:rPr>
        <w:t>　　（一）国内房地产业资金紧张，政策调控拐点已现</w:t>
      </w:r>
      <w:r>
        <w:rPr>
          <w:rFonts w:hint="eastAsia"/>
        </w:rPr>
        <w:br/>
      </w:r>
      <w:r>
        <w:rPr>
          <w:rFonts w:hint="eastAsia"/>
        </w:rPr>
        <w:t>　　（二）国内房地产市场短期调整长期向好</w:t>
      </w:r>
      <w:r>
        <w:rPr>
          <w:rFonts w:hint="eastAsia"/>
        </w:rPr>
        <w:br/>
      </w:r>
      <w:r>
        <w:rPr>
          <w:rFonts w:hint="eastAsia"/>
        </w:rPr>
        <w:t>　　（三）广东房地产市场增长势头全面呈现跌势</w:t>
      </w:r>
      <w:r>
        <w:rPr>
          <w:rFonts w:hint="eastAsia"/>
        </w:rPr>
        <w:br/>
      </w:r>
      <w:r>
        <w:rPr>
          <w:rFonts w:hint="eastAsia"/>
        </w:rPr>
        <w:t>　　五、外资增幅减缓，拖累广东固定资产投资</w:t>
      </w:r>
      <w:r>
        <w:rPr>
          <w:rFonts w:hint="eastAsia"/>
        </w:rPr>
        <w:br/>
      </w:r>
      <w:r>
        <w:rPr>
          <w:rFonts w:hint="eastAsia"/>
        </w:rPr>
        <w:t>　　第七章 三季度广东省工程机械行业银行信贷机会分析</w:t>
      </w:r>
      <w:r>
        <w:rPr>
          <w:rFonts w:hint="eastAsia"/>
        </w:rPr>
        <w:br/>
      </w:r>
      <w:r>
        <w:rPr>
          <w:rFonts w:hint="eastAsia"/>
        </w:rPr>
        <w:t>　　一、双率下调支持工程机械行业增长</w:t>
      </w:r>
      <w:r>
        <w:rPr>
          <w:rFonts w:hint="eastAsia"/>
        </w:rPr>
        <w:br/>
      </w:r>
      <w:r>
        <w:rPr>
          <w:rFonts w:hint="eastAsia"/>
        </w:rPr>
        <w:t>　　二、灾后重建将带动工程机械新产品创新研发</w:t>
      </w:r>
      <w:r>
        <w:rPr>
          <w:rFonts w:hint="eastAsia"/>
        </w:rPr>
        <w:br/>
      </w:r>
      <w:r>
        <w:rPr>
          <w:rFonts w:hint="eastAsia"/>
        </w:rPr>
        <w:t>　　三、建筑市场变化拉动多功能工程机械需求</w:t>
      </w:r>
      <w:r>
        <w:rPr>
          <w:rFonts w:hint="eastAsia"/>
        </w:rPr>
        <w:br/>
      </w:r>
      <w:r>
        <w:rPr>
          <w:rFonts w:hint="eastAsia"/>
        </w:rPr>
        <w:t>　　四、国务院通过长三角发展指导意见</w:t>
      </w:r>
      <w:r>
        <w:rPr>
          <w:rFonts w:hint="eastAsia"/>
        </w:rPr>
        <w:br/>
      </w:r>
      <w:r>
        <w:rPr>
          <w:rFonts w:hint="eastAsia"/>
        </w:rPr>
        <w:t>　　五、广东投资8亿元建佛山龙山跨线桥</w:t>
      </w:r>
      <w:r>
        <w:rPr>
          <w:rFonts w:hint="eastAsia"/>
        </w:rPr>
        <w:br/>
      </w:r>
      <w:r>
        <w:rPr>
          <w:rFonts w:hint="eastAsia"/>
        </w:rPr>
        <w:t>　　六、广东河源研建轻轨铁路直通中国香港</w:t>
      </w:r>
      <w:r>
        <w:rPr>
          <w:rFonts w:hint="eastAsia"/>
        </w:rPr>
        <w:br/>
      </w:r>
      <w:r>
        <w:rPr>
          <w:rFonts w:hint="eastAsia"/>
        </w:rPr>
        <w:t>　　第八章 (中智⋅林)三季度广东省工程机械行业银行授信风险分析</w:t>
      </w:r>
      <w:r>
        <w:rPr>
          <w:rFonts w:hint="eastAsia"/>
        </w:rPr>
        <w:br/>
      </w:r>
      <w:r>
        <w:rPr>
          <w:rFonts w:hint="eastAsia"/>
        </w:rPr>
        <w:t>　　一、同质化制约工程机械行业发展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二、工程机械行业仍然存在变数</w:t>
      </w:r>
      <w:r>
        <w:rPr>
          <w:rFonts w:hint="eastAsia"/>
        </w:rPr>
        <w:br/>
      </w:r>
      <w:r>
        <w:rPr>
          <w:rFonts w:hint="eastAsia"/>
        </w:rPr>
        <w:t>　　三、工程机械产能过剩，需求下滑或成最大瓶颈</w:t>
      </w:r>
      <w:r>
        <w:rPr>
          <w:rFonts w:hint="eastAsia"/>
        </w:rPr>
        <w:br/>
      </w:r>
      <w:r>
        <w:rPr>
          <w:rFonts w:hint="eastAsia"/>
        </w:rPr>
        <w:t>　　四、珠三角地区零部件“倒闭潮”愈演愈烈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a8ab83ae46b7" w:history="1">
        <w:r>
          <w:rPr>
            <w:rStyle w:val="Hyperlink"/>
          </w:rPr>
          <w:t>广东省工程机械行业第三季度研究报告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4a8ab83ae46b7" w:history="1">
        <w:r>
          <w:rPr>
            <w:rStyle w:val="Hyperlink"/>
          </w:rPr>
          <w:t>https://www.20087.com/2008-11/R_guangdongshenggongchengjixiedisanjidBaoGao.html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d4136271d4f36" w:history="1">
      <w:r>
        <w:rPr>
          <w:rStyle w:val="Hyperlink"/>
        </w:rPr>
        <w:t>广东省工程机械行业第三季度研究报告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guangdongshenggongchengjixiedisanjidBaoGao.html" TargetMode="External" Id="R5e24a8ab83ae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guangdongshenggongchengjixiedisanjidBaoGao.html" TargetMode="External" Id="Rdf8d4136271d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2008-11-19T05:03:00Z</dcterms:created>
  <dcterms:modified xsi:type="dcterms:W3CDTF">2008-11-19T06:03:00Z</dcterms:modified>
  <dc:subject>广东省工程机械行业第三季度研究报告</dc:subject>
  <dc:title>广东省工程机械行业第三季度研究报告</dc:title>
  <cp:keywords>广东省工程机械行业第三季度研究报告</cp:keywords>
  <dc:description>广东省工程机械行业第三季度研究报告</dc:description>
</cp:coreProperties>
</file>