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637ff95f6c4379" w:history="1">
              <w:r>
                <w:rPr>
                  <w:rStyle w:val="Hyperlink"/>
                </w:rPr>
                <w:t>数字内容商业模式评估与创新设计报告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637ff95f6c4379" w:history="1">
              <w:r>
                <w:rPr>
                  <w:rStyle w:val="Hyperlink"/>
                </w:rPr>
                <w:t>数字内容商业模式评估与创新设计报告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02A265A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637ff95f6c4379" w:history="1">
                <w:r>
                  <w:rPr>
                    <w:rStyle w:val="Hyperlink"/>
                  </w:rPr>
                  <w:t>https://www.20087.com/2008-11/R_shuzineirongshangyemoshipingguyuchuaBaoGao.html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数字内容指一切采用数字多媒体技术，将图像、文字、音频、视频信号数字化之后的产品或服务。它涉及数字游戏、动漫、影音、教育、出版、移动内容等多个领域。</w:t>
      </w:r>
      <w:r>
        <w:rPr>
          <w:rFonts w:hint="eastAsia"/>
        </w:rPr>
        <w:br/>
      </w:r>
      <w:r>
        <w:rPr>
          <w:rFonts w:hint="eastAsia"/>
        </w:rPr>
        <w:t>　　而数字内容产业涉及的范围更广，其不仅包括内容，也包括随同内容一起发展的产品、服务类产业及数字内容衍生产业。目前整个内容产业的界限已非常模糊，相信未来基于数字信息技术的信息内容和服务产业的边界将会越来越大，整个数字内容产业将走向融合的趋势。</w:t>
      </w:r>
      <w:r>
        <w:rPr>
          <w:rFonts w:hint="eastAsia"/>
        </w:rPr>
        <w:br/>
      </w:r>
      <w:r>
        <w:rPr>
          <w:rFonts w:hint="eastAsia"/>
        </w:rPr>
        <w:t>　　数字内容的实现方式：</w:t>
      </w:r>
      <w:r>
        <w:rPr>
          <w:rFonts w:hint="eastAsia"/>
        </w:rPr>
        <w:br/>
      </w:r>
      <w:r>
        <w:rPr>
          <w:rFonts w:hint="eastAsia"/>
        </w:rPr>
        <w:t>　　我们认为，数字化为主要内容的数字生活方式将是信息化发展的方向，数字化生活方式也正逐渐成为现实，3C的融合极大的促进数字化的研究，内容是数字化发展的血脉，因此，数字内容发展对数字产业的发展具有重要意义，只有丰富多彩的数字内容，数字生活才会更加精彩。</w:t>
      </w:r>
      <w:r>
        <w:rPr>
          <w:rFonts w:hint="eastAsia"/>
        </w:rPr>
        <w:br/>
      </w:r>
      <w:r>
        <w:rPr>
          <w:rFonts w:hint="eastAsia"/>
        </w:rPr>
        <w:t>　　随着TV、手机、电脑、PDA、MP3 、MP4、PMP等视听终端的逐步丰富，特别是以手机和PC为终端的数字内容服务模式出现，刺激了我国数字内容在今年的快速发展，数字内容产业造就了一个非常庞大的市场，根据我们预测，到2008年我国数字内容细分市场规模将突破1800亿元。然后，由于数字内容产业在配套工程还不够完善，使得数字版权保护、内容创新等还存在不少问题，使得数字内容还具有非常大的发展空间。</w:t>
      </w:r>
      <w:r>
        <w:rPr>
          <w:rFonts w:hint="eastAsia"/>
        </w:rPr>
        <w:br/>
      </w:r>
      <w:r>
        <w:rPr>
          <w:rFonts w:hint="eastAsia"/>
        </w:rPr>
        <w:t>　　我们认为，从商业模式创新设计上，可以在一定程度解决目前数字内容发展中遇到的问题。基于长期对数字内容产业的深入研究以及公司新媒体商业模式评估体系，《</w:t>
      </w:r>
      <w:hyperlink r:id="R37637ff95f6c4379" w:history="1">
        <w:r>
          <w:rPr>
            <w:rStyle w:val="Hyperlink"/>
          </w:rPr>
          <w:t>数字内容商业模式评估与创新设计报告</w:t>
        </w:r>
      </w:hyperlink>
      <w:r>
        <w:rPr>
          <w:rFonts w:hint="eastAsia"/>
        </w:rPr>
        <w:t>》，报告全面分析了数字内容产业发展现状及存在问题，评估数字内容各类商业模式的优势和不足，提出了数字内容产业商业模式创新设计建议，我们相信，新的商业模式一旦成功可以：</w:t>
      </w:r>
      <w:r>
        <w:rPr>
          <w:rFonts w:hint="eastAsia"/>
        </w:rPr>
        <w:br/>
      </w:r>
      <w:r>
        <w:rPr>
          <w:rFonts w:hint="eastAsia"/>
        </w:rPr>
        <w:t>　　进一步激活数字内容产业，提升数字内容产业的增加值</w:t>
      </w:r>
      <w:r>
        <w:rPr>
          <w:rFonts w:hint="eastAsia"/>
        </w:rPr>
        <w:br/>
      </w:r>
      <w:r>
        <w:rPr>
          <w:rFonts w:hint="eastAsia"/>
        </w:rPr>
        <w:t>　　推动数字内容产品的交易、繁荣市场；</w:t>
      </w:r>
      <w:r>
        <w:rPr>
          <w:rFonts w:hint="eastAsia"/>
        </w:rPr>
        <w:br/>
      </w:r>
      <w:r>
        <w:rPr>
          <w:rFonts w:hint="eastAsia"/>
        </w:rPr>
        <w:t>　　可以鼓励更多企业及个人加入数字内容创意产业的开发；</w:t>
      </w:r>
      <w:r>
        <w:rPr>
          <w:rFonts w:hint="eastAsia"/>
        </w:rPr>
        <w:br/>
      </w:r>
      <w:r>
        <w:rPr>
          <w:rFonts w:hint="eastAsia"/>
        </w:rPr>
        <w:t>　　为市场提供形式多样高质量的数字内容和服务形式；</w:t>
      </w:r>
      <w:r>
        <w:rPr>
          <w:rFonts w:hint="eastAsia"/>
        </w:rPr>
        <w:br/>
      </w:r>
      <w:r>
        <w:rPr>
          <w:rFonts w:hint="eastAsia"/>
        </w:rPr>
        <w:t>　　新的商业模式让数字内容产业价值最大化；</w:t>
      </w:r>
      <w:r>
        <w:rPr>
          <w:rFonts w:hint="eastAsia"/>
        </w:rPr>
        <w:br/>
      </w:r>
      <w:r>
        <w:rPr>
          <w:rFonts w:hint="eastAsia"/>
        </w:rPr>
        <w:t>　　改善用户在文化的体验有效提升资源效益，促进数字内容服务市场</w:t>
      </w:r>
      <w:r>
        <w:rPr>
          <w:rFonts w:hint="eastAsia"/>
        </w:rPr>
        <w:br/>
      </w:r>
      <w:r>
        <w:rPr>
          <w:rFonts w:hint="eastAsia"/>
        </w:rPr>
        <w:t>　　主要结论</w:t>
      </w:r>
      <w:r>
        <w:rPr>
          <w:rFonts w:hint="eastAsia"/>
        </w:rPr>
        <w:br/>
      </w:r>
      <w:r>
        <w:rPr>
          <w:rFonts w:hint="eastAsia"/>
        </w:rPr>
        <w:t>　　1. 概念定义</w:t>
      </w:r>
      <w:r>
        <w:rPr>
          <w:rFonts w:hint="eastAsia"/>
        </w:rPr>
        <w:br/>
      </w:r>
      <w:r>
        <w:rPr>
          <w:rFonts w:hint="eastAsia"/>
        </w:rPr>
        <w:t>　　2. 我国数字内容产业发展现状</w:t>
      </w:r>
      <w:r>
        <w:rPr>
          <w:rFonts w:hint="eastAsia"/>
        </w:rPr>
        <w:br/>
      </w:r>
      <w:r>
        <w:rPr>
          <w:rFonts w:hint="eastAsia"/>
        </w:rPr>
        <w:t>　　3. 数字内容发展中存在问题</w:t>
      </w:r>
      <w:r>
        <w:rPr>
          <w:rFonts w:hint="eastAsia"/>
        </w:rPr>
        <w:br/>
      </w:r>
      <w:r>
        <w:rPr>
          <w:rFonts w:hint="eastAsia"/>
        </w:rPr>
        <w:t>　　4. 数字内容产业链分析</w:t>
      </w:r>
      <w:r>
        <w:rPr>
          <w:rFonts w:hint="eastAsia"/>
        </w:rPr>
        <w:br/>
      </w:r>
      <w:r>
        <w:rPr>
          <w:rFonts w:hint="eastAsia"/>
        </w:rPr>
        <w:t>　　4.1 . 产业链组成及各自责任</w:t>
      </w:r>
      <w:r>
        <w:rPr>
          <w:rFonts w:hint="eastAsia"/>
        </w:rPr>
        <w:br/>
      </w:r>
      <w:r>
        <w:rPr>
          <w:rFonts w:hint="eastAsia"/>
        </w:rPr>
        <w:t>　　4.2 . 产业链代表企业分析</w:t>
      </w:r>
      <w:r>
        <w:rPr>
          <w:rFonts w:hint="eastAsia"/>
        </w:rPr>
        <w:br/>
      </w:r>
      <w:r>
        <w:rPr>
          <w:rFonts w:hint="eastAsia"/>
        </w:rPr>
        <w:t>　　5. 数字内容商业模式分析</w:t>
      </w:r>
      <w:r>
        <w:rPr>
          <w:rFonts w:hint="eastAsia"/>
        </w:rPr>
        <w:br/>
      </w:r>
      <w:r>
        <w:rPr>
          <w:rFonts w:hint="eastAsia"/>
        </w:rPr>
        <w:t>　　5.1 . 价值链分析</w:t>
      </w:r>
      <w:r>
        <w:rPr>
          <w:rFonts w:hint="eastAsia"/>
        </w:rPr>
        <w:br/>
      </w:r>
      <w:r>
        <w:rPr>
          <w:rFonts w:hint="eastAsia"/>
        </w:rPr>
        <w:t>　　5.2 . 业务模式分析</w:t>
      </w:r>
      <w:r>
        <w:rPr>
          <w:rFonts w:hint="eastAsia"/>
        </w:rPr>
        <w:br/>
      </w:r>
      <w:r>
        <w:rPr>
          <w:rFonts w:hint="eastAsia"/>
        </w:rPr>
        <w:t>　　5.3 . 内容开发分析</w:t>
      </w:r>
      <w:r>
        <w:rPr>
          <w:rFonts w:hint="eastAsia"/>
        </w:rPr>
        <w:br/>
      </w:r>
      <w:r>
        <w:rPr>
          <w:rFonts w:hint="eastAsia"/>
        </w:rPr>
        <w:t>　　5.4 . 数字版权管理分析</w:t>
      </w:r>
      <w:r>
        <w:rPr>
          <w:rFonts w:hint="eastAsia"/>
        </w:rPr>
        <w:br/>
      </w:r>
      <w:r>
        <w:rPr>
          <w:rFonts w:hint="eastAsia"/>
        </w:rPr>
        <w:t>　　5.5 . 收费模式分析</w:t>
      </w:r>
      <w:r>
        <w:rPr>
          <w:rFonts w:hint="eastAsia"/>
        </w:rPr>
        <w:br/>
      </w:r>
      <w:r>
        <w:rPr>
          <w:rFonts w:hint="eastAsia"/>
        </w:rPr>
        <w:t>　　5.6 . 盈利模式分析</w:t>
      </w:r>
      <w:r>
        <w:rPr>
          <w:rFonts w:hint="eastAsia"/>
        </w:rPr>
        <w:br/>
      </w:r>
      <w:r>
        <w:rPr>
          <w:rFonts w:hint="eastAsia"/>
        </w:rPr>
        <w:t>　　5.7 . 客户价值分析</w:t>
      </w:r>
      <w:r>
        <w:rPr>
          <w:rFonts w:hint="eastAsia"/>
        </w:rPr>
        <w:br/>
      </w:r>
      <w:r>
        <w:rPr>
          <w:rFonts w:hint="eastAsia"/>
        </w:rPr>
        <w:t>　　5.8 . 终端发展分析</w:t>
      </w:r>
      <w:r>
        <w:rPr>
          <w:rFonts w:hint="eastAsia"/>
        </w:rPr>
        <w:br/>
      </w:r>
      <w:r>
        <w:rPr>
          <w:rFonts w:hint="eastAsia"/>
        </w:rPr>
        <w:t>　　5.9 . 其他</w:t>
      </w:r>
      <w:r>
        <w:rPr>
          <w:rFonts w:hint="eastAsia"/>
        </w:rPr>
        <w:br/>
      </w:r>
      <w:r>
        <w:rPr>
          <w:rFonts w:hint="eastAsia"/>
        </w:rPr>
        <w:t>　　6. 数字内容商业模式评估</w:t>
      </w:r>
      <w:r>
        <w:rPr>
          <w:rFonts w:hint="eastAsia"/>
        </w:rPr>
        <w:br/>
      </w:r>
      <w:r>
        <w:rPr>
          <w:rFonts w:hint="eastAsia"/>
        </w:rPr>
        <w:t>　　6.1 . 数字内容商业模式评估体系</w:t>
      </w:r>
      <w:r>
        <w:rPr>
          <w:rFonts w:hint="eastAsia"/>
        </w:rPr>
        <w:br/>
      </w:r>
      <w:r>
        <w:rPr>
          <w:rFonts w:hint="eastAsia"/>
        </w:rPr>
        <w:t>　　6.2 . 数字内容商业模式评估方法</w:t>
      </w:r>
      <w:r>
        <w:rPr>
          <w:rFonts w:hint="eastAsia"/>
        </w:rPr>
        <w:br/>
      </w:r>
      <w:r>
        <w:rPr>
          <w:rFonts w:hint="eastAsia"/>
        </w:rPr>
        <w:t>　　6.3 . 数字内容商业模式评估</w:t>
      </w:r>
      <w:r>
        <w:rPr>
          <w:rFonts w:hint="eastAsia"/>
        </w:rPr>
        <w:br/>
      </w:r>
      <w:r>
        <w:rPr>
          <w:rFonts w:hint="eastAsia"/>
        </w:rPr>
        <w:t>　　6.3.1 . 价值链健康高效</w:t>
      </w:r>
      <w:r>
        <w:rPr>
          <w:rFonts w:hint="eastAsia"/>
        </w:rPr>
        <w:br/>
      </w:r>
      <w:r>
        <w:rPr>
          <w:rFonts w:hint="eastAsia"/>
        </w:rPr>
        <w:t>　　6.3.2 . 可盈利能力</w:t>
      </w:r>
      <w:r>
        <w:rPr>
          <w:rFonts w:hint="eastAsia"/>
        </w:rPr>
        <w:br/>
      </w:r>
      <w:r>
        <w:rPr>
          <w:rFonts w:hint="eastAsia"/>
        </w:rPr>
        <w:t>　　6.3.3 . 未来潜力</w:t>
      </w:r>
      <w:r>
        <w:rPr>
          <w:rFonts w:hint="eastAsia"/>
        </w:rPr>
        <w:br/>
      </w:r>
      <w:r>
        <w:rPr>
          <w:rFonts w:hint="eastAsia"/>
        </w:rPr>
        <w:t>　　6.3.4 . 独特价值</w:t>
      </w:r>
      <w:r>
        <w:rPr>
          <w:rFonts w:hint="eastAsia"/>
        </w:rPr>
        <w:br/>
      </w:r>
      <w:r>
        <w:rPr>
          <w:rFonts w:hint="eastAsia"/>
        </w:rPr>
        <w:t>　　6.3.5 . 不容易效仿性</w:t>
      </w:r>
      <w:r>
        <w:rPr>
          <w:rFonts w:hint="eastAsia"/>
        </w:rPr>
        <w:br/>
      </w:r>
      <w:r>
        <w:rPr>
          <w:rFonts w:hint="eastAsia"/>
        </w:rPr>
        <w:t>　　6.3.6 . 对客户价值</w:t>
      </w:r>
      <w:r>
        <w:rPr>
          <w:rFonts w:hint="eastAsia"/>
        </w:rPr>
        <w:br/>
      </w:r>
      <w:r>
        <w:rPr>
          <w:rFonts w:hint="eastAsia"/>
        </w:rPr>
        <w:t>　　6.3.7 . 资源有效整合</w:t>
      </w:r>
      <w:r>
        <w:rPr>
          <w:rFonts w:hint="eastAsia"/>
        </w:rPr>
        <w:br/>
      </w:r>
      <w:r>
        <w:rPr>
          <w:rFonts w:hint="eastAsia"/>
        </w:rPr>
        <w:t>　　6.3.8 . 不利因素的克服</w:t>
      </w:r>
      <w:r>
        <w:rPr>
          <w:rFonts w:hint="eastAsia"/>
        </w:rPr>
        <w:br/>
      </w:r>
      <w:r>
        <w:rPr>
          <w:rFonts w:hint="eastAsia"/>
        </w:rPr>
        <w:t>　　6.4 . 数字内容商业模式等级评估</w:t>
      </w:r>
      <w:r>
        <w:rPr>
          <w:rFonts w:hint="eastAsia"/>
        </w:rPr>
        <w:br/>
      </w:r>
      <w:r>
        <w:rPr>
          <w:rFonts w:hint="eastAsia"/>
        </w:rPr>
        <w:t>　　7. 数字内容商业模式创新设计建议</w:t>
      </w:r>
      <w:r>
        <w:rPr>
          <w:rFonts w:hint="eastAsia"/>
        </w:rPr>
        <w:br/>
      </w:r>
      <w:r>
        <w:rPr>
          <w:rFonts w:hint="eastAsia"/>
        </w:rPr>
        <w:t>　　7.1 . 业务模型设计</w:t>
      </w:r>
      <w:r>
        <w:rPr>
          <w:rFonts w:hint="eastAsia"/>
        </w:rPr>
        <w:br/>
      </w:r>
      <w:r>
        <w:rPr>
          <w:rFonts w:hint="eastAsia"/>
        </w:rPr>
        <w:t>　　7.2 . 价值链及合作模式</w:t>
      </w:r>
      <w:r>
        <w:rPr>
          <w:rFonts w:hint="eastAsia"/>
        </w:rPr>
        <w:br/>
      </w:r>
      <w:r>
        <w:rPr>
          <w:rFonts w:hint="eastAsia"/>
        </w:rPr>
        <w:t>　　7.3 . 盈利模式</w:t>
      </w:r>
      <w:r>
        <w:rPr>
          <w:rFonts w:hint="eastAsia"/>
        </w:rPr>
        <w:br/>
      </w:r>
      <w:r>
        <w:rPr>
          <w:rFonts w:hint="eastAsia"/>
        </w:rPr>
        <w:t>　　7.4 . 广告发展策略</w:t>
      </w:r>
      <w:r>
        <w:rPr>
          <w:rFonts w:hint="eastAsia"/>
        </w:rPr>
        <w:br/>
      </w:r>
      <w:r>
        <w:rPr>
          <w:rFonts w:hint="eastAsia"/>
        </w:rPr>
        <w:t>　　7.5 . 终端发展策略</w:t>
      </w:r>
      <w:r>
        <w:rPr>
          <w:rFonts w:hint="eastAsia"/>
        </w:rPr>
        <w:br/>
      </w:r>
      <w:r>
        <w:rPr>
          <w:rFonts w:hint="eastAsia"/>
        </w:rPr>
        <w:t>　　7.6 . 市场推广策略</w:t>
      </w:r>
      <w:r>
        <w:rPr>
          <w:rFonts w:hint="eastAsia"/>
        </w:rPr>
        <w:br/>
      </w:r>
      <w:r>
        <w:rPr>
          <w:rFonts w:hint="eastAsia"/>
        </w:rPr>
        <w:t>　　7.7 . 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637ff95f6c4379" w:history="1">
        <w:r>
          <w:rPr>
            <w:rStyle w:val="Hyperlink"/>
          </w:rPr>
          <w:t>数字内容商业模式评估与创新设计报告</w:t>
        </w:r>
      </w:hyperlink>
      <w:r>
        <w:rPr>
          <w:color w:val="C00000"/>
        </w:rPr>
        <w:t>》，报告编号：</w:t>
      </w:r>
      <w:r>
        <w:rPr>
          <w:rFonts w:hint="eastAsia"/>
          <w:color w:val="C00000"/>
        </w:rPr>
        <w:t>02A265A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637ff95f6c4379" w:history="1">
        <w:r>
          <w:rPr>
            <w:rStyle w:val="Hyperlink"/>
          </w:rPr>
          <w:t>https://www.20087.com/2008-11/R_shuzineirongshangyemoshipingguyuchuaBaoGao.html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eb74b1795644f7" w:history="1">
      <w:r>
        <w:rPr>
          <w:rStyle w:val="Hyperlink"/>
        </w:rPr>
        <w:t>数字内容商业模式评估与创新设计报告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shuzineirongshangyemoshipingguyuchuaBaoGao.html" TargetMode="External" Id="R37637ff95f6c4379" /></Relationships>
</file>

<file path=word/_rels/header2.xml.rels>&#65279;<?xml version="1.0" encoding="utf-8"?><Relationships xmlns="http://schemas.openxmlformats.org/package/2006/relationships"><Relationship Type="http://schemas.openxmlformats.org/officeDocument/2006/relationships/hyperlink" Target="https://www.20087.com/2008-11/R_shuzineirongshangyemoshipingguyuchuaBaoGao.html" TargetMode="External" Id="Raaeb74b1795644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2008-11-05T02:18:00Z</dcterms:created>
  <dcterms:modified xsi:type="dcterms:W3CDTF">2008-11-05T03:18:00Z</dcterms:modified>
  <dc:subject>数字内容商业模式评估与创新设计报告</dc:subject>
  <dc:title>数字内容商业模式评估与创新设计报告</dc:title>
  <cp:keywords>数字内容商业模式评估与创新设计报告</cp:keywords>
  <dc:description>数字内容商业模式评估与创新设计报告</dc:description>
</cp:coreProperties>
</file>