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0099a2bf1489e" w:history="1">
              <w:r>
                <w:rPr>
                  <w:rStyle w:val="Hyperlink"/>
                </w:rPr>
                <w:t>2008 中国虚拟物品交易市场发展研究报告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0099a2bf1489e" w:history="1">
              <w:r>
                <w:rPr>
                  <w:rStyle w:val="Hyperlink"/>
                </w:rPr>
                <w:t>2008 中国虚拟物品交易市场发展研究报告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0099a2bf1489e" w:history="1">
                <w:r>
                  <w:rPr>
                    <w:rStyle w:val="Hyperlink"/>
                  </w:rPr>
                  <w:t>https://www.20087.com/2008-11/R_2008zhongguoxuniwupinjiaoyishichangfBaoGao.html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从产业角度深入剖析了目前虚拟物品交易的产业环境、产业链组成以及国内外虚拟物品的发展情况，并对商业模式等进行了分析，同时对中国虚拟物品交易市场规模进行了预测。</w:t>
      </w:r>
      <w:r>
        <w:rPr>
          <w:rFonts w:hint="eastAsia"/>
        </w:rPr>
        <w:br/>
      </w:r>
      <w:r>
        <w:rPr>
          <w:rFonts w:hint="eastAsia"/>
        </w:rPr>
        <w:t>　　《</w:t>
      </w:r>
      <w:hyperlink r:id="R8120099a2bf1489e" w:history="1">
        <w:r>
          <w:rPr>
            <w:rStyle w:val="Hyperlink"/>
          </w:rPr>
          <w:t>2008 中国虚拟物品交易市场发展研究报告</w:t>
        </w:r>
      </w:hyperlink>
      <w:r>
        <w:rPr>
          <w:rFonts w:hint="eastAsia"/>
        </w:rPr>
        <w:t>》认为，随着宽带的普及，以及网络游戏产业的不断发展成熟，网络游戏用户近年来持续增长。中国网络游戏用户数在2007年达到3600万，到2008年有望突破4100万。预计2008年网络游戏产业规模（网络游戏运营商收入）将达到123亿元，同时给包括电信运营商在内的周边产业带来了可观的业务收入。而虚拟物品交易也在蓬勃发展，预计2008年将达到98.4亿元的市场规模。但虚拟物品交易市场存在着很多问题需要解决，这些问题对产业发展方向和进程将起到决定性作用。</w:t>
      </w:r>
      <w:r>
        <w:rPr>
          <w:rFonts w:hint="eastAsia"/>
        </w:rPr>
        <w:br/>
      </w:r>
      <w:r>
        <w:rPr>
          <w:rFonts w:hint="eastAsia"/>
        </w:rPr>
        <w:t>　　《</w:t>
      </w:r>
      <w:hyperlink r:id="R8120099a2bf1489e" w:history="1">
        <w:r>
          <w:rPr>
            <w:rStyle w:val="Hyperlink"/>
          </w:rPr>
          <w:t>2008 中国虚拟物品交易市场发展研究报告</w:t>
        </w:r>
      </w:hyperlink>
      <w:r>
        <w:rPr>
          <w:rFonts w:hint="eastAsia"/>
        </w:rPr>
        <w:t>》认为，对虚拟物品交易服务商来说，要想实现持续稳定发展，须从几个方面努力：</w:t>
      </w:r>
      <w:r>
        <w:rPr>
          <w:rFonts w:hint="eastAsia"/>
        </w:rPr>
        <w:br/>
      </w:r>
      <w:r>
        <w:rPr>
          <w:rFonts w:hint="eastAsia"/>
        </w:rPr>
        <w:t>　　1.充足的货源和对游戏社区的了解；</w:t>
      </w:r>
      <w:r>
        <w:rPr>
          <w:rFonts w:hint="eastAsia"/>
        </w:rPr>
        <w:br/>
      </w:r>
      <w:r>
        <w:rPr>
          <w:rFonts w:hint="eastAsia"/>
        </w:rPr>
        <w:t>　　2.供货方的管理问题；</w:t>
      </w:r>
      <w:r>
        <w:rPr>
          <w:rFonts w:hint="eastAsia"/>
        </w:rPr>
        <w:br/>
      </w:r>
      <w:r>
        <w:rPr>
          <w:rFonts w:hint="eastAsia"/>
        </w:rPr>
        <w:t>　　3.交易成功的保障措施；</w:t>
      </w:r>
      <w:r>
        <w:rPr>
          <w:rFonts w:hint="eastAsia"/>
        </w:rPr>
        <w:br/>
      </w:r>
      <w:r>
        <w:rPr>
          <w:rFonts w:hint="eastAsia"/>
        </w:rPr>
        <w:t>　　4.支付手段的多样性和有效性。</w:t>
      </w:r>
      <w:r>
        <w:rPr>
          <w:rFonts w:hint="eastAsia"/>
        </w:rPr>
        <w:br/>
      </w:r>
      <w:r>
        <w:rPr>
          <w:rFonts w:hint="eastAsia"/>
        </w:rPr>
        <w:t>　　《</w:t>
      </w:r>
      <w:hyperlink r:id="R8120099a2bf1489e" w:history="1">
        <w:r>
          <w:rPr>
            <w:rStyle w:val="Hyperlink"/>
          </w:rPr>
          <w:t>2008 中国虚拟物品交易市场发展研究报告</w:t>
        </w:r>
      </w:hyperlink>
      <w:r>
        <w:rPr>
          <w:rFonts w:hint="eastAsia"/>
        </w:rPr>
        <w:t>》同时对国外虚拟物品交易产业的发展状况进行了研究，指出国外发展情况对国内企业的借鉴意义，并针对中国虚拟物品交易产业的发展现状提出了应对策略和发展建议。</w:t>
      </w:r>
      <w:r>
        <w:rPr>
          <w:rFonts w:hint="eastAsia"/>
        </w:rPr>
        <w:br/>
      </w:r>
      <w:r>
        <w:rPr>
          <w:rFonts w:hint="eastAsia"/>
        </w:rPr>
        <w:br/>
      </w:r>
      <w:r>
        <w:rPr>
          <w:rFonts w:hint="eastAsia"/>
        </w:rPr>
        <w:t>第1章 研究概述 5</w:t>
      </w:r>
      <w:r>
        <w:rPr>
          <w:rFonts w:hint="eastAsia"/>
        </w:rPr>
        <w:br/>
      </w:r>
      <w:r>
        <w:rPr>
          <w:rFonts w:hint="eastAsia"/>
        </w:rPr>
        <w:t>　　1.1 研究背景</w:t>
      </w:r>
      <w:r>
        <w:rPr>
          <w:rFonts w:hint="eastAsia"/>
        </w:rPr>
        <w:br/>
      </w:r>
      <w:r>
        <w:rPr>
          <w:rFonts w:hint="eastAsia"/>
        </w:rPr>
        <w:t>　　1.2 研究方法</w:t>
      </w:r>
      <w:r>
        <w:rPr>
          <w:rFonts w:hint="eastAsia"/>
        </w:rPr>
        <w:br/>
      </w:r>
      <w:r>
        <w:rPr>
          <w:rFonts w:hint="eastAsia"/>
        </w:rPr>
        <w:br/>
      </w:r>
      <w:r>
        <w:rPr>
          <w:rFonts w:hint="eastAsia"/>
        </w:rPr>
        <w:t>第2章 虚拟物品交易概述</w:t>
      </w:r>
      <w:r>
        <w:rPr>
          <w:rFonts w:hint="eastAsia"/>
        </w:rPr>
        <w:br/>
      </w:r>
      <w:r>
        <w:rPr>
          <w:rFonts w:hint="eastAsia"/>
        </w:rPr>
        <w:t>　　2.1 定义</w:t>
      </w:r>
      <w:r>
        <w:rPr>
          <w:rFonts w:hint="eastAsia"/>
        </w:rPr>
        <w:br/>
      </w:r>
      <w:r>
        <w:rPr>
          <w:rFonts w:hint="eastAsia"/>
        </w:rPr>
        <w:t>　　2.2 类别</w:t>
      </w:r>
      <w:r>
        <w:rPr>
          <w:rFonts w:hint="eastAsia"/>
        </w:rPr>
        <w:br/>
      </w:r>
      <w:r>
        <w:rPr>
          <w:rFonts w:hint="eastAsia"/>
        </w:rPr>
        <w:br/>
      </w:r>
      <w:r>
        <w:rPr>
          <w:rFonts w:hint="eastAsia"/>
        </w:rPr>
        <w:t>第3章 虚拟物品交易产业环境分析 7</w:t>
      </w:r>
      <w:r>
        <w:rPr>
          <w:rFonts w:hint="eastAsia"/>
        </w:rPr>
        <w:br/>
      </w:r>
      <w:r>
        <w:rPr>
          <w:rFonts w:hint="eastAsia"/>
        </w:rPr>
        <w:t>　　3.1 政策</w:t>
      </w:r>
      <w:r>
        <w:rPr>
          <w:rFonts w:hint="eastAsia"/>
        </w:rPr>
        <w:br/>
      </w:r>
      <w:r>
        <w:rPr>
          <w:rFonts w:hint="eastAsia"/>
        </w:rPr>
        <w:t>　　3.2 经济</w:t>
      </w:r>
      <w:r>
        <w:rPr>
          <w:rFonts w:hint="eastAsia"/>
        </w:rPr>
        <w:br/>
      </w:r>
      <w:r>
        <w:rPr>
          <w:rFonts w:hint="eastAsia"/>
        </w:rPr>
        <w:t>　　3.3 社会</w:t>
      </w:r>
      <w:r>
        <w:rPr>
          <w:rFonts w:hint="eastAsia"/>
        </w:rPr>
        <w:br/>
      </w:r>
      <w:r>
        <w:rPr>
          <w:rFonts w:hint="eastAsia"/>
        </w:rPr>
        <w:t>　　3.4 技术</w:t>
      </w:r>
      <w:r>
        <w:rPr>
          <w:rFonts w:hint="eastAsia"/>
        </w:rPr>
        <w:br/>
      </w:r>
      <w:r>
        <w:rPr>
          <w:rFonts w:hint="eastAsia"/>
        </w:rPr>
        <w:br/>
      </w:r>
      <w:r>
        <w:rPr>
          <w:rFonts w:hint="eastAsia"/>
        </w:rPr>
        <w:t>第4章 虚拟物品交易产业链分析 13</w:t>
      </w:r>
      <w:r>
        <w:rPr>
          <w:rFonts w:hint="eastAsia"/>
        </w:rPr>
        <w:br/>
      </w:r>
      <w:r>
        <w:rPr>
          <w:rFonts w:hint="eastAsia"/>
        </w:rPr>
        <w:t>　　4.1 产业链组成</w:t>
      </w:r>
      <w:r>
        <w:rPr>
          <w:rFonts w:hint="eastAsia"/>
        </w:rPr>
        <w:br/>
      </w:r>
      <w:r>
        <w:rPr>
          <w:rFonts w:hint="eastAsia"/>
        </w:rPr>
        <w:t>　　4.2 主要产业链成员分析</w:t>
      </w:r>
      <w:r>
        <w:rPr>
          <w:rFonts w:hint="eastAsia"/>
        </w:rPr>
        <w:br/>
      </w:r>
      <w:r>
        <w:rPr>
          <w:rFonts w:hint="eastAsia"/>
        </w:rPr>
        <w:t>　　　　4.2.1 游戏开发商</w:t>
      </w:r>
      <w:r>
        <w:rPr>
          <w:rFonts w:hint="eastAsia"/>
        </w:rPr>
        <w:br/>
      </w:r>
      <w:r>
        <w:rPr>
          <w:rFonts w:hint="eastAsia"/>
        </w:rPr>
        <w:t>　　　　4.2.2 游戏运营商</w:t>
      </w:r>
      <w:r>
        <w:rPr>
          <w:rFonts w:hint="eastAsia"/>
        </w:rPr>
        <w:br/>
      </w:r>
      <w:r>
        <w:rPr>
          <w:rFonts w:hint="eastAsia"/>
        </w:rPr>
        <w:t>　　　　4.2.3 虚拟物品交易服务提供商</w:t>
      </w:r>
      <w:r>
        <w:rPr>
          <w:rFonts w:hint="eastAsia"/>
        </w:rPr>
        <w:br/>
      </w:r>
      <w:r>
        <w:rPr>
          <w:rFonts w:hint="eastAsia"/>
        </w:rPr>
        <w:t>　　　　4.2.4 玩家</w:t>
      </w:r>
      <w:r>
        <w:rPr>
          <w:rFonts w:hint="eastAsia"/>
        </w:rPr>
        <w:br/>
      </w:r>
      <w:r>
        <w:rPr>
          <w:rFonts w:hint="eastAsia"/>
        </w:rPr>
        <w:t>　　　　4.2.5 代练</w:t>
      </w:r>
      <w:r>
        <w:rPr>
          <w:rFonts w:hint="eastAsia"/>
        </w:rPr>
        <w:br/>
      </w:r>
      <w:r>
        <w:rPr>
          <w:rFonts w:hint="eastAsia"/>
        </w:rPr>
        <w:br/>
      </w:r>
      <w:r>
        <w:rPr>
          <w:rFonts w:hint="eastAsia"/>
        </w:rPr>
        <w:t>第5章 国外虚拟物品交易业务发展现状 18</w:t>
      </w:r>
      <w:r>
        <w:rPr>
          <w:rFonts w:hint="eastAsia"/>
        </w:rPr>
        <w:br/>
      </w:r>
      <w:r>
        <w:rPr>
          <w:rFonts w:hint="eastAsia"/>
        </w:rPr>
        <w:t>　　5.1 主要国家发展情况</w:t>
      </w:r>
      <w:r>
        <w:rPr>
          <w:rFonts w:hint="eastAsia"/>
        </w:rPr>
        <w:br/>
      </w:r>
      <w:r>
        <w:rPr>
          <w:rFonts w:hint="eastAsia"/>
        </w:rPr>
        <w:t>　　　　5.1.1 全球虚拟物品交易市场规模及预测</w:t>
      </w:r>
      <w:r>
        <w:rPr>
          <w:rFonts w:hint="eastAsia"/>
        </w:rPr>
        <w:br/>
      </w:r>
      <w:r>
        <w:rPr>
          <w:rFonts w:hint="eastAsia"/>
        </w:rPr>
        <w:t>　　　　5.1.2 韩国</w:t>
      </w:r>
      <w:r>
        <w:rPr>
          <w:rFonts w:hint="eastAsia"/>
        </w:rPr>
        <w:br/>
      </w:r>
      <w:r>
        <w:rPr>
          <w:rFonts w:hint="eastAsia"/>
        </w:rPr>
        <w:t>　　　　5.1.3 日本</w:t>
      </w:r>
      <w:r>
        <w:rPr>
          <w:rFonts w:hint="eastAsia"/>
        </w:rPr>
        <w:br/>
      </w:r>
      <w:r>
        <w:rPr>
          <w:rFonts w:hint="eastAsia"/>
        </w:rPr>
        <w:t>　　　　5.1.4 主要投资兼并事件</w:t>
      </w:r>
      <w:r>
        <w:rPr>
          <w:rFonts w:hint="eastAsia"/>
        </w:rPr>
        <w:br/>
      </w:r>
      <w:r>
        <w:rPr>
          <w:rFonts w:hint="eastAsia"/>
        </w:rPr>
        <w:br/>
      </w:r>
      <w:r>
        <w:rPr>
          <w:rFonts w:hint="eastAsia"/>
        </w:rPr>
        <w:t>第6章 中国虚拟物品交易业务发展现状 24</w:t>
      </w:r>
      <w:r>
        <w:rPr>
          <w:rFonts w:hint="eastAsia"/>
        </w:rPr>
        <w:br/>
      </w:r>
      <w:r>
        <w:rPr>
          <w:rFonts w:hint="eastAsia"/>
        </w:rPr>
        <w:t>　　6.1 整体市场发展状况</w:t>
      </w:r>
      <w:r>
        <w:rPr>
          <w:rFonts w:hint="eastAsia"/>
        </w:rPr>
        <w:br/>
      </w:r>
      <w:r>
        <w:rPr>
          <w:rFonts w:hint="eastAsia"/>
        </w:rPr>
        <w:t>　　　　6.1.1 中国网络游戏用户发展情况</w:t>
      </w:r>
      <w:r>
        <w:rPr>
          <w:rFonts w:hint="eastAsia"/>
        </w:rPr>
        <w:br/>
      </w:r>
      <w:r>
        <w:rPr>
          <w:rFonts w:hint="eastAsia"/>
        </w:rPr>
        <w:t>　　　　6.1.2 中国网络游戏市场运营商收入规模</w:t>
      </w:r>
      <w:r>
        <w:rPr>
          <w:rFonts w:hint="eastAsia"/>
        </w:rPr>
        <w:br/>
      </w:r>
      <w:r>
        <w:rPr>
          <w:rFonts w:hint="eastAsia"/>
        </w:rPr>
        <w:t>　　　　6.1.3 中国网络游戏运营商虚拟物品销售收入及预测</w:t>
      </w:r>
      <w:r>
        <w:rPr>
          <w:rFonts w:hint="eastAsia"/>
        </w:rPr>
        <w:br/>
      </w:r>
      <w:r>
        <w:rPr>
          <w:rFonts w:hint="eastAsia"/>
        </w:rPr>
        <w:t>　　6.2 网络游戏运营模式</w:t>
      </w:r>
      <w:r>
        <w:rPr>
          <w:rFonts w:hint="eastAsia"/>
        </w:rPr>
        <w:br/>
      </w:r>
      <w:r>
        <w:rPr>
          <w:rFonts w:hint="eastAsia"/>
        </w:rPr>
        <w:t>　　6.3 虚拟物品交易市场</w:t>
      </w:r>
      <w:r>
        <w:rPr>
          <w:rFonts w:hint="eastAsia"/>
        </w:rPr>
        <w:br/>
      </w:r>
      <w:r>
        <w:rPr>
          <w:rFonts w:hint="eastAsia"/>
        </w:rPr>
        <w:t>　　6.4 虚拟物品交易平台</w:t>
      </w:r>
      <w:r>
        <w:rPr>
          <w:rFonts w:hint="eastAsia"/>
        </w:rPr>
        <w:br/>
      </w:r>
      <w:r>
        <w:rPr>
          <w:rFonts w:hint="eastAsia"/>
        </w:rPr>
        <w:t>　　6.5 主要投资兼并事件</w:t>
      </w:r>
      <w:r>
        <w:rPr>
          <w:rFonts w:hint="eastAsia"/>
        </w:rPr>
        <w:br/>
      </w:r>
      <w:r>
        <w:rPr>
          <w:rFonts w:hint="eastAsia"/>
        </w:rPr>
        <w:br/>
      </w:r>
      <w:r>
        <w:rPr>
          <w:rFonts w:hint="eastAsia"/>
        </w:rPr>
        <w:t>第7章 虚拟物品交易业务商业模式分析</w:t>
      </w:r>
      <w:r>
        <w:rPr>
          <w:rFonts w:hint="eastAsia"/>
        </w:rPr>
        <w:br/>
      </w:r>
      <w:r>
        <w:rPr>
          <w:rFonts w:hint="eastAsia"/>
        </w:rPr>
        <w:t>　　7.1 现有商业模式分析</w:t>
      </w:r>
      <w:r>
        <w:rPr>
          <w:rFonts w:hint="eastAsia"/>
        </w:rPr>
        <w:br/>
      </w:r>
      <w:r>
        <w:rPr>
          <w:rFonts w:hint="eastAsia"/>
        </w:rPr>
        <w:t>　　7.2 商业模式趋势</w:t>
      </w:r>
      <w:r>
        <w:rPr>
          <w:rFonts w:hint="eastAsia"/>
        </w:rPr>
        <w:br/>
      </w:r>
      <w:r>
        <w:rPr>
          <w:rFonts w:hint="eastAsia"/>
        </w:rPr>
        <w:br/>
      </w:r>
      <w:r>
        <w:rPr>
          <w:rFonts w:hint="eastAsia"/>
        </w:rPr>
        <w:t>第8章 [~中~智~林~]国内外主要虚拟物品交易服务提供商分析 34</w:t>
      </w:r>
      <w:r>
        <w:rPr>
          <w:rFonts w:hint="eastAsia"/>
        </w:rPr>
        <w:br/>
      </w:r>
      <w:r>
        <w:rPr>
          <w:rFonts w:hint="eastAsia"/>
        </w:rPr>
        <w:t>　　8.1 国外虚拟物品交易服务提供商及网游运营商</w:t>
      </w:r>
      <w:r>
        <w:rPr>
          <w:rFonts w:hint="eastAsia"/>
        </w:rPr>
        <w:br/>
      </w:r>
      <w:r>
        <w:rPr>
          <w:rFonts w:hint="eastAsia"/>
        </w:rPr>
        <w:t>　　　　8.1.1 IGE</w:t>
      </w:r>
      <w:r>
        <w:rPr>
          <w:rFonts w:hint="eastAsia"/>
        </w:rPr>
        <w:br/>
      </w:r>
      <w:r>
        <w:rPr>
          <w:rFonts w:hint="eastAsia"/>
        </w:rPr>
        <w:t>　　　　8.1.2 itembay</w:t>
      </w:r>
      <w:r>
        <w:rPr>
          <w:rFonts w:hint="eastAsia"/>
        </w:rPr>
        <w:br/>
      </w:r>
      <w:r>
        <w:rPr>
          <w:rFonts w:hint="eastAsia"/>
        </w:rPr>
        <w:t>　　　　8.1.3 Second life</w:t>
      </w:r>
      <w:r>
        <w:rPr>
          <w:rFonts w:hint="eastAsia"/>
        </w:rPr>
        <w:br/>
      </w:r>
      <w:r>
        <w:rPr>
          <w:rFonts w:hint="eastAsia"/>
        </w:rPr>
        <w:t>　　8.2 国内虚拟物品交易服务提供商及网游运营商</w:t>
      </w:r>
      <w:r>
        <w:rPr>
          <w:rFonts w:hint="eastAsia"/>
        </w:rPr>
        <w:br/>
      </w:r>
      <w:r>
        <w:rPr>
          <w:rFonts w:hint="eastAsia"/>
        </w:rPr>
        <w:t>　　　　8.2.1</w:t>
      </w:r>
      <w:r>
        <w:rPr>
          <w:rFonts w:hint="eastAsia"/>
        </w:rPr>
        <w:br/>
      </w:r>
      <w:r>
        <w:rPr>
          <w:rFonts w:hint="eastAsia"/>
        </w:rPr>
        <w:t>　　　　8.2.2 我有网</w:t>
      </w:r>
      <w:r>
        <w:rPr>
          <w:rFonts w:hint="eastAsia"/>
        </w:rPr>
        <w:br/>
      </w:r>
      <w:r>
        <w:rPr>
          <w:rFonts w:hint="eastAsia"/>
        </w:rPr>
        <w:t>　　　　8.2.3 腾迅QQ</w:t>
      </w:r>
      <w:r>
        <w:rPr>
          <w:rFonts w:hint="eastAsia"/>
        </w:rPr>
        <w:br/>
      </w:r>
      <w:r>
        <w:rPr>
          <w:rFonts w:hint="eastAsia"/>
        </w:rPr>
        <w:t>　　图表 1 2001-2007中国GDP增长情况</w:t>
      </w:r>
      <w:r>
        <w:rPr>
          <w:rFonts w:hint="eastAsia"/>
        </w:rPr>
        <w:br/>
      </w:r>
      <w:r>
        <w:rPr>
          <w:rFonts w:hint="eastAsia"/>
        </w:rPr>
        <w:t>　　图表 2 2002.6-2007.6中国宽带用户数量</w:t>
      </w:r>
      <w:r>
        <w:rPr>
          <w:rFonts w:hint="eastAsia"/>
        </w:rPr>
        <w:br/>
      </w:r>
      <w:r>
        <w:rPr>
          <w:rFonts w:hint="eastAsia"/>
        </w:rPr>
        <w:t>　　图表 3 虚拟物品交易产业链</w:t>
      </w:r>
      <w:r>
        <w:rPr>
          <w:rFonts w:hint="eastAsia"/>
        </w:rPr>
        <w:br/>
      </w:r>
      <w:r>
        <w:rPr>
          <w:rFonts w:hint="eastAsia"/>
        </w:rPr>
        <w:t>　　图表 4 中国虚拟物品交易产业链主要成员</w:t>
      </w:r>
      <w:r>
        <w:rPr>
          <w:rFonts w:hint="eastAsia"/>
        </w:rPr>
        <w:br/>
      </w:r>
      <w:r>
        <w:rPr>
          <w:rFonts w:hint="eastAsia"/>
        </w:rPr>
        <w:t>　　图表 6 2005年中国网络游戏市场国产及外来游戏占有率情况</w:t>
      </w:r>
      <w:r>
        <w:rPr>
          <w:rFonts w:hint="eastAsia"/>
        </w:rPr>
        <w:br/>
      </w:r>
      <w:r>
        <w:rPr>
          <w:rFonts w:hint="eastAsia"/>
        </w:rPr>
        <w:t>　　图表 7 2001-2007全球网络游戏市场规模</w:t>
      </w:r>
      <w:r>
        <w:rPr>
          <w:rFonts w:hint="eastAsia"/>
        </w:rPr>
        <w:br/>
      </w:r>
      <w:r>
        <w:rPr>
          <w:rFonts w:hint="eastAsia"/>
        </w:rPr>
        <w:t>　　图表 9 2001-2007韩国网络游戏市场规模</w:t>
      </w:r>
      <w:r>
        <w:rPr>
          <w:rFonts w:hint="eastAsia"/>
        </w:rPr>
        <w:br/>
      </w:r>
      <w:r>
        <w:rPr>
          <w:rFonts w:hint="eastAsia"/>
        </w:rPr>
        <w:t>　　图表 10 2007年韩国虚拟物品交易市场格局</w:t>
      </w:r>
      <w:r>
        <w:rPr>
          <w:rFonts w:hint="eastAsia"/>
        </w:rPr>
        <w:br/>
      </w:r>
      <w:r>
        <w:rPr>
          <w:rFonts w:hint="eastAsia"/>
        </w:rPr>
        <w:t>　　图表 11 韩国虚拟物品交易主要公司及发展状况</w:t>
      </w:r>
      <w:r>
        <w:rPr>
          <w:rFonts w:hint="eastAsia"/>
        </w:rPr>
        <w:br/>
      </w:r>
      <w:r>
        <w:rPr>
          <w:rFonts w:hint="eastAsia"/>
        </w:rPr>
        <w:t>　　图表 12 2004-2007日本网络游戏市场状况</w:t>
      </w:r>
      <w:r>
        <w:rPr>
          <w:rFonts w:hint="eastAsia"/>
        </w:rPr>
        <w:br/>
      </w:r>
      <w:r>
        <w:rPr>
          <w:rFonts w:hint="eastAsia"/>
        </w:rPr>
        <w:t>　　图表 13 国外主要投资兼并事件</w:t>
      </w:r>
      <w:r>
        <w:rPr>
          <w:rFonts w:hint="eastAsia"/>
        </w:rPr>
        <w:br/>
      </w:r>
      <w:r>
        <w:rPr>
          <w:rFonts w:hint="eastAsia"/>
        </w:rPr>
        <w:t>　　图表 19 2007年中国网络游戏玩家在游戏中进行现金交易情况</w:t>
      </w:r>
      <w:r>
        <w:rPr>
          <w:rFonts w:hint="eastAsia"/>
        </w:rPr>
        <w:br/>
      </w:r>
      <w:r>
        <w:rPr>
          <w:rFonts w:hint="eastAsia"/>
        </w:rPr>
        <w:t>　　图表 20 2007年网络游戏玩家对代练的态度</w:t>
      </w:r>
      <w:r>
        <w:rPr>
          <w:rFonts w:hint="eastAsia"/>
        </w:rPr>
        <w:br/>
      </w:r>
      <w:r>
        <w:rPr>
          <w:rFonts w:hint="eastAsia"/>
        </w:rPr>
        <w:t>　　图表 21 中国虚拟物品交易平台现状</w:t>
      </w:r>
      <w:r>
        <w:rPr>
          <w:rFonts w:hint="eastAsia"/>
        </w:rPr>
        <w:br/>
      </w:r>
      <w:r>
        <w:rPr>
          <w:rFonts w:hint="eastAsia"/>
        </w:rPr>
        <w:t>　　图表 22 国内投资兼并事件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0099a2bf1489e" w:history="1">
        <w:r>
          <w:rPr>
            <w:rStyle w:val="Hyperlink"/>
          </w:rPr>
          <w:t>2008 中国虚拟物品交易市场发展研究报告</w:t>
        </w:r>
      </w:hyperlink>
      <w:r>
        <w:rPr>
          <w:color w:val="C00000"/>
        </w:rPr>
        <w:t>》，报告编号：</w:t>
      </w:r>
      <w:r>
        <w:rPr>
          <w:rFonts w:hint="eastAsia"/>
          <w:color w:val="C00000"/>
        </w:rPr>
        <w:t>02A7196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0099a2bf1489e" w:history="1">
        <w:r>
          <w:rPr>
            <w:rStyle w:val="Hyperlink"/>
          </w:rPr>
          <w:t>https://www.20087.com/2008-11/R_2008zhongguoxuniwupinjiaoyishichangfBaoGao.html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ff458b13b44db" w:history="1">
      <w:r>
        <w:rPr>
          <w:rStyle w:val="Hyperlink"/>
        </w:rPr>
        <w:t>2008 中国虚拟物品交易市场发展研究报告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hongguoxuniwupinjiaoyishichangfBaoGao.html" TargetMode="External" Id="R8120099a2bf1489e" /></Relationships>
</file>

<file path=word/_rels/header2.xml.rels>&#65279;<?xml version="1.0" encoding="utf-8"?><Relationships xmlns="http://schemas.openxmlformats.org/package/2006/relationships"><Relationship Type="http://schemas.openxmlformats.org/officeDocument/2006/relationships/hyperlink" Target="https://www.20087.com/2008-11/R_2008zhongguoxuniwupinjiaoyishichangfBaoGao.html" TargetMode="External" Id="R385ff458b13b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2008-11-03T02:07:00Z</dcterms:created>
  <dcterms:modified xsi:type="dcterms:W3CDTF">2008-11-03T03:07:00Z</dcterms:modified>
  <dc:subject>2008 中国虚拟物品交易市场发展研究报告</dc:subject>
  <dc:title>2008 中国虚拟物品交易市场发展研究报告</dc:title>
  <cp:keywords>2008 中国虚拟物品交易市场发展研究报告</cp:keywords>
  <dc:description>2008 中国虚拟物品交易市场发展研究报告</dc:description>
</cp:coreProperties>
</file>