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53512c57428a" w:history="1">
              <w:r>
                <w:rPr>
                  <w:rStyle w:val="Hyperlink"/>
                </w:rPr>
                <w:t>2008年全球油气勘探市场调研分析报告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53512c57428a" w:history="1">
              <w:r>
                <w:rPr>
                  <w:rStyle w:val="Hyperlink"/>
                </w:rPr>
                <w:t>2008年全球油气勘探市场调研分析报告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d53512c57428a" w:history="1">
                <w:r>
                  <w:rPr>
                    <w:rStyle w:val="Hyperlink"/>
                  </w:rPr>
                  <w:t>https://www.20087.com/2008-11/R_2008nianquanqiuyouqikantanshichangdiBaoGao.html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全球石油产业格局变化</w:t>
      </w:r>
      <w:r>
        <w:rPr>
          <w:rFonts w:hint="eastAsia"/>
        </w:rPr>
        <w:br/>
      </w:r>
      <w:r>
        <w:rPr>
          <w:rFonts w:hint="eastAsia"/>
        </w:rPr>
        <w:t>　　一 中东石油</w:t>
      </w:r>
      <w:r>
        <w:rPr>
          <w:rFonts w:hint="eastAsia"/>
        </w:rPr>
        <w:br/>
      </w:r>
      <w:r>
        <w:rPr>
          <w:rFonts w:hint="eastAsia"/>
        </w:rPr>
        <w:t>　　二 俄罗斯石油</w:t>
      </w:r>
      <w:r>
        <w:rPr>
          <w:rFonts w:hint="eastAsia"/>
        </w:rPr>
        <w:br/>
      </w:r>
      <w:r>
        <w:rPr>
          <w:rFonts w:hint="eastAsia"/>
        </w:rPr>
        <w:t>　　三 新兴石油国家</w:t>
      </w:r>
      <w:r>
        <w:rPr>
          <w:rFonts w:hint="eastAsia"/>
        </w:rPr>
        <w:br/>
      </w:r>
      <w:r>
        <w:rPr>
          <w:rFonts w:hint="eastAsia"/>
        </w:rPr>
        <w:t>　　第二节 2008年全球油气勘探投资</w:t>
      </w:r>
      <w:r>
        <w:rPr>
          <w:rFonts w:hint="eastAsia"/>
        </w:rPr>
        <w:br/>
      </w:r>
      <w:r>
        <w:rPr>
          <w:rFonts w:hint="eastAsia"/>
        </w:rPr>
        <w:t>　　一 2008年全球E&amp;P支出分析</w:t>
      </w:r>
      <w:r>
        <w:rPr>
          <w:rFonts w:hint="eastAsia"/>
        </w:rPr>
        <w:br/>
      </w:r>
      <w:r>
        <w:rPr>
          <w:rFonts w:hint="eastAsia"/>
        </w:rPr>
        <w:t>　　二 2008年美国E&amp;P支出分析</w:t>
      </w:r>
      <w:r>
        <w:rPr>
          <w:rFonts w:hint="eastAsia"/>
        </w:rPr>
        <w:br/>
      </w:r>
      <w:r>
        <w:rPr>
          <w:rFonts w:hint="eastAsia"/>
        </w:rPr>
        <w:t>　　三 2008年加拿大E&amp;P支出分析</w:t>
      </w:r>
      <w:r>
        <w:rPr>
          <w:rFonts w:hint="eastAsia"/>
        </w:rPr>
        <w:br/>
      </w:r>
      <w:r>
        <w:rPr>
          <w:rFonts w:hint="eastAsia"/>
        </w:rPr>
        <w:t>　　四 北美以外地区的E&amp;P支出分析</w:t>
      </w:r>
      <w:r>
        <w:rPr>
          <w:rFonts w:hint="eastAsia"/>
        </w:rPr>
        <w:br/>
      </w:r>
      <w:r>
        <w:rPr>
          <w:rFonts w:hint="eastAsia"/>
        </w:rPr>
        <w:t>　　五 预期2009年全球E&amp;P支出分析</w:t>
      </w:r>
      <w:r>
        <w:rPr>
          <w:rFonts w:hint="eastAsia"/>
        </w:rPr>
        <w:br/>
      </w:r>
      <w:r>
        <w:rPr>
          <w:rFonts w:hint="eastAsia"/>
        </w:rPr>
        <w:t>　　第三节 全球物探行业并购特点</w:t>
      </w:r>
      <w:r>
        <w:rPr>
          <w:rFonts w:hint="eastAsia"/>
        </w:rPr>
        <w:br/>
      </w:r>
      <w:r>
        <w:rPr>
          <w:rFonts w:hint="eastAsia"/>
        </w:rPr>
        <w:t>　　一 强强联手，扩大公司规模</w:t>
      </w:r>
      <w:r>
        <w:rPr>
          <w:rFonts w:hint="eastAsia"/>
        </w:rPr>
        <w:br/>
      </w:r>
      <w:r>
        <w:rPr>
          <w:rFonts w:hint="eastAsia"/>
        </w:rPr>
        <w:t>　　二 通过收购拓展业务领域</w:t>
      </w:r>
      <w:r>
        <w:rPr>
          <w:rFonts w:hint="eastAsia"/>
        </w:rPr>
        <w:br/>
      </w:r>
      <w:r>
        <w:rPr>
          <w:rFonts w:hint="eastAsia"/>
        </w:rPr>
        <w:t>　　三 增强技术竞争力，抢占市场份额</w:t>
      </w:r>
      <w:r>
        <w:rPr>
          <w:rFonts w:hint="eastAsia"/>
        </w:rPr>
        <w:br/>
      </w:r>
      <w:r>
        <w:rPr>
          <w:rFonts w:hint="eastAsia"/>
        </w:rPr>
        <w:t>　　第四节 物探技术发展分析</w:t>
      </w:r>
      <w:r>
        <w:rPr>
          <w:rFonts w:hint="eastAsia"/>
        </w:rPr>
        <w:br/>
      </w:r>
      <w:r>
        <w:rPr>
          <w:rFonts w:hint="eastAsia"/>
        </w:rPr>
        <w:t>　　一 复杂条件下勘探技术的开发受到重视</w:t>
      </w:r>
      <w:r>
        <w:rPr>
          <w:rFonts w:hint="eastAsia"/>
        </w:rPr>
        <w:br/>
      </w:r>
      <w:r>
        <w:rPr>
          <w:rFonts w:hint="eastAsia"/>
        </w:rPr>
        <w:t>　　二 非地震技术应用重新获得青睐</w:t>
      </w:r>
      <w:r>
        <w:rPr>
          <w:rFonts w:hint="eastAsia"/>
        </w:rPr>
        <w:br/>
      </w:r>
      <w:r>
        <w:rPr>
          <w:rFonts w:hint="eastAsia"/>
        </w:rPr>
        <w:t>　　三 海上地震技术成为新的热点</w:t>
      </w:r>
      <w:r>
        <w:rPr>
          <w:rFonts w:hint="eastAsia"/>
        </w:rPr>
        <w:br/>
      </w:r>
      <w:r>
        <w:rPr>
          <w:rFonts w:hint="eastAsia"/>
        </w:rPr>
        <w:t>　　四 多学科、多方位技术集成应用</w:t>
      </w:r>
      <w:r>
        <w:rPr>
          <w:rFonts w:hint="eastAsia"/>
        </w:rPr>
        <w:br/>
      </w:r>
      <w:r>
        <w:rPr>
          <w:rFonts w:hint="eastAsia"/>
        </w:rPr>
        <w:t>　　第五节 全球海上石油物探新动向</w:t>
      </w:r>
      <w:r>
        <w:rPr>
          <w:rFonts w:hint="eastAsia"/>
        </w:rPr>
        <w:br/>
      </w:r>
      <w:r>
        <w:rPr>
          <w:rFonts w:hint="eastAsia"/>
        </w:rPr>
        <w:t>　　一 市场规模不断扩大</w:t>
      </w:r>
      <w:r>
        <w:rPr>
          <w:rFonts w:hint="eastAsia"/>
        </w:rPr>
        <w:br/>
      </w:r>
      <w:r>
        <w:rPr>
          <w:rFonts w:hint="eastAsia"/>
        </w:rPr>
        <w:t>　　二 市场向多区域发展</w:t>
      </w:r>
      <w:r>
        <w:rPr>
          <w:rFonts w:hint="eastAsia"/>
        </w:rPr>
        <w:br/>
      </w:r>
      <w:r>
        <w:rPr>
          <w:rFonts w:hint="eastAsia"/>
        </w:rPr>
        <w:t>　　三 海上油气勘探成本持续上升</w:t>
      </w:r>
      <w:r>
        <w:rPr>
          <w:rFonts w:hint="eastAsia"/>
        </w:rPr>
        <w:br/>
      </w:r>
      <w:r>
        <w:rPr>
          <w:rFonts w:hint="eastAsia"/>
        </w:rPr>
        <w:t>　　四 全球海上物探装备需求旺盛</w:t>
      </w:r>
      <w:r>
        <w:rPr>
          <w:rFonts w:hint="eastAsia"/>
        </w:rPr>
        <w:br/>
      </w:r>
      <w:r>
        <w:rPr>
          <w:rFonts w:hint="eastAsia"/>
        </w:rPr>
        <w:t>　　第六节 中:智林:：全球海上石油物探发展趋势</w:t>
      </w:r>
      <w:r>
        <w:rPr>
          <w:rFonts w:hint="eastAsia"/>
        </w:rPr>
        <w:br/>
      </w:r>
      <w:r>
        <w:rPr>
          <w:rFonts w:hint="eastAsia"/>
        </w:rPr>
        <w:t>　　一 2009年以后海上地震市场价值将呈下降趋势</w:t>
      </w:r>
      <w:r>
        <w:rPr>
          <w:rFonts w:hint="eastAsia"/>
        </w:rPr>
        <w:br/>
      </w:r>
      <w:r>
        <w:rPr>
          <w:rFonts w:hint="eastAsia"/>
        </w:rPr>
        <w:t>　　二 海洋油气勘探将向更深水域拓展</w:t>
      </w:r>
      <w:r>
        <w:rPr>
          <w:rFonts w:hint="eastAsia"/>
        </w:rPr>
        <w:br/>
      </w:r>
      <w:r>
        <w:rPr>
          <w:rFonts w:hint="eastAsia"/>
        </w:rPr>
        <w:t>　　三 海上地震船将出现新一轮建造高峰</w:t>
      </w:r>
      <w:r>
        <w:rPr>
          <w:rFonts w:hint="eastAsia"/>
        </w:rPr>
        <w:br/>
      </w:r>
      <w:r>
        <w:rPr>
          <w:rFonts w:hint="eastAsia"/>
        </w:rPr>
        <w:t>　　四 多分量地震作业市场将出现供不应求的周面</w:t>
      </w:r>
      <w:r>
        <w:rPr>
          <w:rFonts w:hint="eastAsia"/>
        </w:rPr>
        <w:br/>
      </w:r>
      <w:r>
        <w:rPr>
          <w:rFonts w:hint="eastAsia"/>
        </w:rPr>
        <w:t>　　五 对物探技术服务提出了新的要求</w:t>
      </w:r>
      <w:r>
        <w:rPr>
          <w:rFonts w:hint="eastAsia"/>
        </w:rPr>
        <w:br/>
      </w:r>
      <w:r>
        <w:rPr>
          <w:rFonts w:hint="eastAsia"/>
        </w:rPr>
        <w:t>　　六 深水钻井平台仍短缺</w:t>
      </w:r>
      <w:r>
        <w:rPr>
          <w:rFonts w:hint="eastAsia"/>
        </w:rPr>
        <w:br/>
      </w:r>
      <w:r>
        <w:rPr>
          <w:rFonts w:hint="eastAsia"/>
        </w:rPr>
        <w:t>　　图表 1 2007-2008年全球油气E&amp;P支出调查 单位：亿美元</w:t>
      </w:r>
      <w:r>
        <w:rPr>
          <w:rFonts w:hint="eastAsia"/>
        </w:rPr>
        <w:br/>
      </w:r>
      <w:r>
        <w:rPr>
          <w:rFonts w:hint="eastAsia"/>
        </w:rPr>
        <w:t>　　图表 2 2008年不同规模公司在美国的E&amp;P支出预测</w:t>
      </w:r>
      <w:r>
        <w:rPr>
          <w:rFonts w:hint="eastAsia"/>
        </w:rPr>
        <w:br/>
      </w:r>
      <w:r>
        <w:rPr>
          <w:rFonts w:hint="eastAsia"/>
        </w:rPr>
        <w:t>　　图表 3 2008年不同规模公司在加拿大支出预测 单位：亿美元</w:t>
      </w:r>
      <w:r>
        <w:rPr>
          <w:rFonts w:hint="eastAsia"/>
        </w:rPr>
        <w:br/>
      </w:r>
      <w:r>
        <w:rPr>
          <w:rFonts w:hint="eastAsia"/>
        </w:rPr>
        <w:t>　　图表 4 2007-2008年部分中东和非洲公司E&amp;P预算水平</w:t>
      </w:r>
      <w:r>
        <w:rPr>
          <w:rFonts w:hint="eastAsia"/>
        </w:rPr>
        <w:br/>
      </w:r>
      <w:r>
        <w:rPr>
          <w:rFonts w:hint="eastAsia"/>
        </w:rPr>
        <w:t>　　图表 7 2007-2008年部分拉美公司的E&amp;P预算水平</w:t>
      </w:r>
      <w:r>
        <w:rPr>
          <w:rFonts w:hint="eastAsia"/>
        </w:rPr>
        <w:br/>
      </w:r>
      <w:r>
        <w:rPr>
          <w:rFonts w:hint="eastAsia"/>
        </w:rPr>
        <w:t>　　图表 9 2007-2008年部分石油巨头的E&amp;P预算水平</w:t>
      </w:r>
      <w:r>
        <w:rPr>
          <w:rFonts w:hint="eastAsia"/>
        </w:rPr>
        <w:br/>
      </w:r>
      <w:r>
        <w:rPr>
          <w:rFonts w:hint="eastAsia"/>
        </w:rPr>
        <w:t>　　图表 10 2007-2008年部分亚洲公司的E&amp;P预算水平</w:t>
      </w:r>
      <w:r>
        <w:rPr>
          <w:rFonts w:hint="eastAsia"/>
        </w:rPr>
        <w:br/>
      </w:r>
      <w:r>
        <w:rPr>
          <w:rFonts w:hint="eastAsia"/>
        </w:rPr>
        <w:t>　　图表 11 2005-2007年物探技术服务公司主要并购活动</w:t>
      </w:r>
      <w:r>
        <w:rPr>
          <w:rFonts w:hint="eastAsia"/>
        </w:rPr>
        <w:br/>
      </w:r>
      <w:r>
        <w:rPr>
          <w:rFonts w:hint="eastAsia"/>
        </w:rPr>
        <w:t>　　图表 12 1994-2010年全球三维合同地震价格及其数据采集成本发展趋势图</w:t>
      </w:r>
      <w:r>
        <w:rPr>
          <w:rFonts w:hint="eastAsia"/>
        </w:rPr>
        <w:br/>
      </w:r>
      <w:r>
        <w:rPr>
          <w:rFonts w:hint="eastAsia"/>
        </w:rPr>
        <w:t>　　图表 15 主要物探公司多分量作业队伍数量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53512c57428a" w:history="1">
        <w:r>
          <w:rPr>
            <w:rStyle w:val="Hyperlink"/>
          </w:rPr>
          <w:t>2008年全球油气勘探市场调研分析报告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d53512c57428a" w:history="1">
        <w:r>
          <w:rPr>
            <w:rStyle w:val="Hyperlink"/>
          </w:rPr>
          <w:t>https://www.20087.com/2008-11/R_2008nianquanqiuyouqikantanshichangdiBaoGao.html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热点：胜利石油工程、油气勘探龙头股、石油可以合成吗、松原润通油气勘探、中国埋藏最浅的油田、油气勘探龙头上市公司、渤海油田在哪里、油气勘探股龙头一览、我国石油储量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fefd5b61c4ca5" w:history="1">
      <w:r>
        <w:rPr>
          <w:rStyle w:val="Hyperlink"/>
        </w:rPr>
        <w:t>2008年全球油气勘探市场调研分析报告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quanqiuyouqikantanshichangdiBaoGao.html" TargetMode="External" Id="R9b4d53512c57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quanqiuyouqikantanshichangdiBaoGao.html" TargetMode="External" Id="R3a0fefd5b61c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2008-11-05T06:31:00Z</dcterms:created>
  <dcterms:modified xsi:type="dcterms:W3CDTF">2008-11-05T07:31:00Z</dcterms:modified>
  <dc:subject>2008年全球油气勘探市场调研分析报告</dc:subject>
  <dc:title>2008年全球油气勘探市场调研分析报告</dc:title>
  <cp:keywords>2008年全球油气勘探市场调研分析报告</cp:keywords>
  <dc:description>2008年全球油气勘探市场调研分析报告</dc:description>
</cp:coreProperties>
</file>