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1fd71053a4d83" w:history="1">
              <w:r>
                <w:rPr>
                  <w:rStyle w:val="Hyperlink"/>
                </w:rPr>
                <w:t>2008年水解植物蛋白市场调研报告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1fd71053a4d83" w:history="1">
              <w:r>
                <w:rPr>
                  <w:rStyle w:val="Hyperlink"/>
                </w:rPr>
                <w:t>2008年水解植物蛋白市场调研报告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1fd71053a4d83" w:history="1">
                <w:r>
                  <w:rPr>
                    <w:rStyle w:val="Hyperlink"/>
                  </w:rPr>
                  <w:t>https://www.20087.com/2008-11/R_2008nianshuijiezhiwudanbaishichangdiBaoGao.html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植物蛋白是一种食品添加剂，在食品加工行业有着重要应用。近年来，随着食品加工行业技术的进步和消费者对健康食品的需求增加，水解植物蛋白市场需求持续增长。目前，水解植物蛋白不仅在营养价值、溶解性方面有所提高，还在生产过程中的环保性能方面实现了优化。随着新材料和生产工艺的应用，水解植物蛋白能够更好地适应不同食品加工的需求，提高了产品的市场竞争力。此外，随着消费者对高效能、健康食品的需求增加，水解植物蛋白的研发更加注重提高其在营养价值和溶解性方面的表现。</w:t>
      </w:r>
      <w:r>
        <w:rPr>
          <w:rFonts w:hint="eastAsia"/>
        </w:rPr>
        <w:br/>
      </w:r>
      <w:r>
        <w:rPr>
          <w:rFonts w:hint="eastAsia"/>
        </w:rPr>
        <w:t>　　未来，水解植物蛋白的发展将主要体现在以下几个方面：一是随着相关行业的发展，水解植物蛋白将更加注重提高其在营养价值和溶解性方面的表现；二是随着新材料和生产工艺的应用，水解植物蛋白将更加注重提高其在生产过程中的环保性能；三是随着环保法规的趋严，水解植物蛋白将更加注重采用环保材料和减少生产过程中的环境污染；四是随着可持续发展理念的推广，水解植物蛋白将更加注重采用可再生资源作为原料，支持可持续发展的生产和消费模式。</w:t>
      </w:r>
      <w:r>
        <w:rPr>
          <w:rFonts w:hint="eastAsia"/>
        </w:rPr>
        <w:br/>
      </w:r>
      <w:r>
        <w:rPr>
          <w:rFonts w:hint="eastAsia"/>
        </w:rPr>
        <w:br/>
      </w:r>
      <w:r>
        <w:rPr>
          <w:rFonts w:hint="eastAsia"/>
        </w:rPr>
        <w:t>第一章 水解植物蛋白概况.</w:t>
      </w:r>
      <w:r>
        <w:rPr>
          <w:rFonts w:hint="eastAsia"/>
        </w:rPr>
        <w:br/>
      </w:r>
      <w:r>
        <w:rPr>
          <w:rFonts w:hint="eastAsia"/>
        </w:rPr>
        <w:t>　　1.1 水解植物蛋白的基本概况</w:t>
      </w:r>
      <w:r>
        <w:rPr>
          <w:rFonts w:hint="eastAsia"/>
        </w:rPr>
        <w:br/>
      </w:r>
      <w:r>
        <w:rPr>
          <w:rFonts w:hint="eastAsia"/>
        </w:rPr>
        <w:t>　　1.2 水解植物蛋白理化性质及质量标准</w:t>
      </w:r>
      <w:r>
        <w:rPr>
          <w:rFonts w:hint="eastAsia"/>
        </w:rPr>
        <w:br/>
      </w:r>
      <w:r>
        <w:rPr>
          <w:rFonts w:hint="eastAsia"/>
        </w:rPr>
        <w:br/>
      </w:r>
      <w:r>
        <w:rPr>
          <w:rFonts w:hint="eastAsia"/>
        </w:rPr>
        <w:t>第二章 水解植物蛋白的生产工艺及技术进展.</w:t>
      </w:r>
      <w:r>
        <w:rPr>
          <w:rFonts w:hint="eastAsia"/>
        </w:rPr>
        <w:br/>
      </w:r>
      <w:r>
        <w:rPr>
          <w:rFonts w:hint="eastAsia"/>
        </w:rPr>
        <w:t>　　2.1 水解植物蛋白主要生产方法</w:t>
      </w:r>
      <w:r>
        <w:rPr>
          <w:rFonts w:hint="eastAsia"/>
        </w:rPr>
        <w:br/>
      </w:r>
      <w:r>
        <w:rPr>
          <w:rFonts w:hint="eastAsia"/>
        </w:rPr>
        <w:t>　　2.2 水解植物蛋白工艺技术进展和发展趋势</w:t>
      </w:r>
      <w:r>
        <w:rPr>
          <w:rFonts w:hint="eastAsia"/>
        </w:rPr>
        <w:br/>
      </w:r>
      <w:r>
        <w:rPr>
          <w:rFonts w:hint="eastAsia"/>
        </w:rPr>
        <w:br/>
      </w:r>
      <w:r>
        <w:rPr>
          <w:rFonts w:hint="eastAsia"/>
        </w:rPr>
        <w:t>第三章 国内水解植物蛋白的生产状况与生产企业分析</w:t>
      </w:r>
      <w:r>
        <w:rPr>
          <w:rFonts w:hint="eastAsia"/>
        </w:rPr>
        <w:br/>
      </w:r>
      <w:r>
        <w:rPr>
          <w:rFonts w:hint="eastAsia"/>
        </w:rPr>
        <w:t>　　3.1 国内水解植物蛋白生产状况</w:t>
      </w:r>
      <w:r>
        <w:rPr>
          <w:rFonts w:hint="eastAsia"/>
        </w:rPr>
        <w:br/>
      </w:r>
      <w:r>
        <w:rPr>
          <w:rFonts w:hint="eastAsia"/>
        </w:rPr>
        <w:t>　　3.2 国内主要水解植物蛋白生产企业信息</w:t>
      </w:r>
      <w:r>
        <w:rPr>
          <w:rFonts w:hint="eastAsia"/>
        </w:rPr>
        <w:br/>
      </w:r>
      <w:r>
        <w:rPr>
          <w:rFonts w:hint="eastAsia"/>
        </w:rPr>
        <w:t>　　3.3 国内水解植物蛋白生产企业产能/产量统计</w:t>
      </w:r>
      <w:r>
        <w:rPr>
          <w:rFonts w:hint="eastAsia"/>
        </w:rPr>
        <w:br/>
      </w:r>
      <w:r>
        <w:rPr>
          <w:rFonts w:hint="eastAsia"/>
        </w:rPr>
        <w:t>　　3.4 国内水解植物蛋白生产企业产能/产量分析与预测</w:t>
      </w:r>
      <w:r>
        <w:rPr>
          <w:rFonts w:hint="eastAsia"/>
        </w:rPr>
        <w:br/>
      </w:r>
      <w:r>
        <w:rPr>
          <w:rFonts w:hint="eastAsia"/>
        </w:rPr>
        <w:t>　　3.5 国内水解植物蛋白产业分析与预测</w:t>
      </w:r>
      <w:r>
        <w:rPr>
          <w:rFonts w:hint="eastAsia"/>
        </w:rPr>
        <w:br/>
      </w:r>
      <w:r>
        <w:rPr>
          <w:rFonts w:hint="eastAsia"/>
        </w:rPr>
        <w:br/>
      </w:r>
      <w:r>
        <w:rPr>
          <w:rFonts w:hint="eastAsia"/>
        </w:rPr>
        <w:t>第四章 国内水解植物蛋白市场分析.</w:t>
      </w:r>
      <w:r>
        <w:rPr>
          <w:rFonts w:hint="eastAsia"/>
        </w:rPr>
        <w:br/>
      </w:r>
      <w:r>
        <w:rPr>
          <w:rFonts w:hint="eastAsia"/>
        </w:rPr>
        <w:t>　　4.1 水解植物蛋白市场需求规模与分析</w:t>
      </w:r>
      <w:r>
        <w:rPr>
          <w:rFonts w:hint="eastAsia"/>
        </w:rPr>
        <w:br/>
      </w:r>
      <w:r>
        <w:rPr>
          <w:rFonts w:hint="eastAsia"/>
        </w:rPr>
        <w:t>　　4.2 水解植物蛋白消费领域与消费结构分析</w:t>
      </w:r>
      <w:r>
        <w:rPr>
          <w:rFonts w:hint="eastAsia"/>
        </w:rPr>
        <w:br/>
      </w:r>
      <w:r>
        <w:rPr>
          <w:rFonts w:hint="eastAsia"/>
        </w:rPr>
        <w:t>　　4.3 水解植物蛋白产需平衡分析</w:t>
      </w:r>
      <w:r>
        <w:rPr>
          <w:rFonts w:hint="eastAsia"/>
        </w:rPr>
        <w:br/>
      </w:r>
      <w:r>
        <w:rPr>
          <w:rFonts w:hint="eastAsia"/>
        </w:rPr>
        <w:t>　　4.4 影响水解植物蛋白市场需求的因素</w:t>
      </w:r>
      <w:r>
        <w:rPr>
          <w:rFonts w:hint="eastAsia"/>
        </w:rPr>
        <w:br/>
      </w:r>
      <w:r>
        <w:rPr>
          <w:rFonts w:hint="eastAsia"/>
        </w:rPr>
        <w:t>　　2008 年水解植物蛋白市场调研报告</w:t>
      </w:r>
      <w:r>
        <w:rPr>
          <w:rFonts w:hint="eastAsia"/>
        </w:rPr>
        <w:br/>
      </w:r>
      <w:r>
        <w:rPr>
          <w:rFonts w:hint="eastAsia"/>
        </w:rPr>
        <w:t>　　4.5 水解植物蛋白市场需求发展预测</w:t>
      </w:r>
      <w:r>
        <w:rPr>
          <w:rFonts w:hint="eastAsia"/>
        </w:rPr>
        <w:br/>
      </w:r>
      <w:r>
        <w:rPr>
          <w:rFonts w:hint="eastAsia"/>
        </w:rPr>
        <w:br/>
      </w:r>
      <w:r>
        <w:rPr>
          <w:rFonts w:hint="eastAsia"/>
        </w:rPr>
        <w:t>第五章 国外水解植物蛋白市场分析.</w:t>
      </w:r>
      <w:r>
        <w:rPr>
          <w:rFonts w:hint="eastAsia"/>
        </w:rPr>
        <w:br/>
      </w:r>
      <w:r>
        <w:rPr>
          <w:rFonts w:hint="eastAsia"/>
        </w:rPr>
        <w:t>第六章 水解植物蛋白进出口统计与分析.</w:t>
      </w:r>
      <w:r>
        <w:rPr>
          <w:rFonts w:hint="eastAsia"/>
        </w:rPr>
        <w:br/>
      </w:r>
      <w:r>
        <w:rPr>
          <w:rFonts w:hint="eastAsia"/>
        </w:rPr>
        <w:t>　　6.1 水解植物蛋白进出口统计</w:t>
      </w:r>
      <w:r>
        <w:rPr>
          <w:rFonts w:hint="eastAsia"/>
        </w:rPr>
        <w:br/>
      </w:r>
      <w:r>
        <w:rPr>
          <w:rFonts w:hint="eastAsia"/>
        </w:rPr>
        <w:t>　　6.2 近期水解植物蛋白进出口量值分析与预测</w:t>
      </w:r>
      <w:r>
        <w:rPr>
          <w:rFonts w:hint="eastAsia"/>
        </w:rPr>
        <w:br/>
      </w:r>
      <w:r>
        <w:rPr>
          <w:rFonts w:hint="eastAsia"/>
        </w:rPr>
        <w:br/>
      </w:r>
      <w:r>
        <w:rPr>
          <w:rFonts w:hint="eastAsia"/>
        </w:rPr>
        <w:t>第七章 水解植物蛋白市场价格及价格走势分析.</w:t>
      </w:r>
      <w:r>
        <w:rPr>
          <w:rFonts w:hint="eastAsia"/>
        </w:rPr>
        <w:br/>
      </w:r>
      <w:r>
        <w:rPr>
          <w:rFonts w:hint="eastAsia"/>
        </w:rPr>
        <w:t>第八章 水解植物蛋白原材料情况分析.</w:t>
      </w:r>
      <w:r>
        <w:rPr>
          <w:rFonts w:hint="eastAsia"/>
        </w:rPr>
        <w:br/>
      </w:r>
      <w:r>
        <w:rPr>
          <w:rFonts w:hint="eastAsia"/>
        </w:rPr>
        <w:t>　　8.1 水解植物蛋白原材料供应情况</w:t>
      </w:r>
      <w:r>
        <w:rPr>
          <w:rFonts w:hint="eastAsia"/>
        </w:rPr>
        <w:br/>
      </w:r>
      <w:r>
        <w:rPr>
          <w:rFonts w:hint="eastAsia"/>
        </w:rPr>
        <w:t>　　8.2 水解植物蛋白原材料价格情况</w:t>
      </w:r>
      <w:r>
        <w:rPr>
          <w:rFonts w:hint="eastAsia"/>
        </w:rPr>
        <w:br/>
      </w:r>
      <w:r>
        <w:rPr>
          <w:rFonts w:hint="eastAsia"/>
        </w:rPr>
        <w:t>　　8.3 影响水解植物蛋白原材料供应的因素</w:t>
      </w:r>
      <w:r>
        <w:rPr>
          <w:rFonts w:hint="eastAsia"/>
        </w:rPr>
        <w:br/>
      </w:r>
      <w:r>
        <w:rPr>
          <w:rFonts w:hint="eastAsia"/>
        </w:rPr>
        <w:br/>
      </w:r>
      <w:r>
        <w:rPr>
          <w:rFonts w:hint="eastAsia"/>
        </w:rPr>
        <w:t>第九章 水解植物蛋白项目投资分析.</w:t>
      </w:r>
      <w:r>
        <w:rPr>
          <w:rFonts w:hint="eastAsia"/>
        </w:rPr>
        <w:br/>
      </w:r>
      <w:r>
        <w:rPr>
          <w:rFonts w:hint="eastAsia"/>
        </w:rPr>
        <w:t>　　9.1 水解植物蛋白项目投资建议</w:t>
      </w:r>
      <w:r>
        <w:rPr>
          <w:rFonts w:hint="eastAsia"/>
        </w:rPr>
        <w:br/>
      </w:r>
      <w:r>
        <w:rPr>
          <w:rFonts w:hint="eastAsia"/>
        </w:rPr>
        <w:t>　　9.2 水解植物蛋白项目经济效益核算</w:t>
      </w:r>
      <w:r>
        <w:rPr>
          <w:rFonts w:hint="eastAsia"/>
        </w:rPr>
        <w:br/>
      </w:r>
      <w:r>
        <w:rPr>
          <w:rFonts w:hint="eastAsia"/>
        </w:rPr>
        <w:t>　　9.3 水解植物蛋白拟建和在建项目</w:t>
      </w:r>
      <w:r>
        <w:rPr>
          <w:rFonts w:hint="eastAsia"/>
        </w:rPr>
        <w:br/>
      </w:r>
      <w:r>
        <w:rPr>
          <w:rFonts w:hint="eastAsia"/>
        </w:rPr>
        <w:br/>
      </w:r>
      <w:r>
        <w:rPr>
          <w:rFonts w:hint="eastAsia"/>
        </w:rPr>
        <w:t>第十章 [:中:智:林:]报告结论与建议.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1fd71053a4d83" w:history="1">
        <w:r>
          <w:rPr>
            <w:rStyle w:val="Hyperlink"/>
          </w:rPr>
          <w:t>2008年水解植物蛋白市场调研报告</w:t>
        </w:r>
      </w:hyperlink>
      <w:r>
        <w:rPr>
          <w:color w:val="C00000"/>
        </w:rPr>
        <w:t>》，报告编号：</w:t>
      </w:r>
      <w:r>
        <w:rPr>
          <w:rFonts w:hint="eastAsia"/>
          <w:color w:val="C00000"/>
        </w:rPr>
        <w:t>026A703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1fd71053a4d83" w:history="1">
        <w:r>
          <w:rPr>
            <w:rStyle w:val="Hyperlink"/>
          </w:rPr>
          <w:t>https://www.20087.com/2008-11/R_2008nianshuijiezhiwudanbaishichangdiBaoGao.html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植物蛋白和酵母提取物、水解植物蛋白复合调味料是什么、水解大豆蛋白的害处、水解植物蛋白和酵母提取物、四种人不宜吃水解蛋白、水解植物蛋白对人体有害吗、水解蛋白吃多了会怎么样、水解植物蛋白和水解动物蛋白的区别、月桂酰燕麦氨基酸钠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d8f03bca5456f" w:history="1">
      <w:r>
        <w:rPr>
          <w:rStyle w:val="Hyperlink"/>
        </w:rPr>
        <w:t>2008年水解植物蛋白市场调研报告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shuijiezhiwudanbaishichangdiBaoGao.html" TargetMode="External" Id="R9bc1fd71053a4d83" /></Relationships>
</file>

<file path=word/_rels/header2.xml.rels>&#65279;<?xml version="1.0" encoding="utf-8"?><Relationships xmlns="http://schemas.openxmlformats.org/package/2006/relationships"><Relationship Type="http://schemas.openxmlformats.org/officeDocument/2006/relationships/hyperlink" Target="https://www.20087.com/2008-11/R_2008nianshuijiezhiwudanbaishichangdiBaoGao.html" TargetMode="External" Id="R575d8f03bca5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2008-11-06T05:35:00Z</dcterms:created>
  <dcterms:modified xsi:type="dcterms:W3CDTF">2008-11-06T06:35:00Z</dcterms:modified>
  <dc:subject>2008年水解植物蛋白市场调研报告</dc:subject>
  <dc:title>2008年水解植物蛋白市场调研报告</dc:title>
  <cp:keywords>2008年水解植物蛋白市场调研报告</cp:keywords>
  <dc:description>2008年水解植物蛋白市场调研报告</dc:description>
</cp:coreProperties>
</file>