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e3ac419a141f1" w:history="1">
              <w:r>
                <w:rPr>
                  <w:rStyle w:val="Hyperlink"/>
                </w:rPr>
                <w:t>2008年金属铂类抗肿瘤药市场分析报告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e3ac419a141f1" w:history="1">
              <w:r>
                <w:rPr>
                  <w:rStyle w:val="Hyperlink"/>
                </w:rPr>
                <w:t>2008年金属铂类抗肿瘤药市场分析报告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e3ac419a141f1" w:history="1">
                <w:r>
                  <w:rPr>
                    <w:rStyle w:val="Hyperlink"/>
                  </w:rPr>
                  <w:t>https://www.20087.com/2008-11/R_2008nianjinshuboleikangzhongliuyaoshBaoGao.html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金属铂类抗肿瘤药作用机理</w:t>
      </w:r>
      <w:r>
        <w:rPr>
          <w:rFonts w:hint="eastAsia"/>
        </w:rPr>
        <w:br/>
      </w:r>
      <w:r>
        <w:rPr>
          <w:rFonts w:hint="eastAsia"/>
        </w:rPr>
        <w:t>　　1．1第一代铂络合物抗肿瘤药</w:t>
      </w:r>
      <w:r>
        <w:rPr>
          <w:rFonts w:hint="eastAsia"/>
        </w:rPr>
        <w:br/>
      </w:r>
      <w:r>
        <w:rPr>
          <w:rFonts w:hint="eastAsia"/>
        </w:rPr>
        <w:t>　　1．2第二代铂络合物抗肿瘤药</w:t>
      </w:r>
      <w:r>
        <w:rPr>
          <w:rFonts w:hint="eastAsia"/>
        </w:rPr>
        <w:br/>
      </w:r>
      <w:r>
        <w:rPr>
          <w:rFonts w:hint="eastAsia"/>
        </w:rPr>
        <w:t>　　1．3第三代铂络合物抗肿瘤药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金属铂类抗肿瘤药市场地位</w:t>
      </w:r>
      <w:r>
        <w:rPr>
          <w:rFonts w:hint="eastAsia"/>
        </w:rPr>
        <w:br/>
      </w:r>
      <w:r>
        <w:rPr>
          <w:rFonts w:hint="eastAsia"/>
        </w:rPr>
        <w:t>　　2．1顺铂市场地位</w:t>
      </w:r>
      <w:r>
        <w:rPr>
          <w:rFonts w:hint="eastAsia"/>
        </w:rPr>
        <w:br/>
      </w:r>
      <w:r>
        <w:rPr>
          <w:rFonts w:hint="eastAsia"/>
        </w:rPr>
        <w:t>　　2．2顺铂市场竞争</w:t>
      </w:r>
      <w:r>
        <w:rPr>
          <w:rFonts w:hint="eastAsia"/>
        </w:rPr>
        <w:br/>
      </w:r>
      <w:r>
        <w:rPr>
          <w:rFonts w:hint="eastAsia"/>
        </w:rPr>
        <w:t>　　2．3卡铂市场地位</w:t>
      </w:r>
      <w:r>
        <w:rPr>
          <w:rFonts w:hint="eastAsia"/>
        </w:rPr>
        <w:br/>
      </w:r>
      <w:r>
        <w:rPr>
          <w:rFonts w:hint="eastAsia"/>
        </w:rPr>
        <w:t>　　2．4卡铂市场竞争</w:t>
      </w:r>
      <w:r>
        <w:rPr>
          <w:rFonts w:hint="eastAsia"/>
        </w:rPr>
        <w:br/>
      </w:r>
      <w:r>
        <w:rPr>
          <w:rFonts w:hint="eastAsia"/>
        </w:rPr>
        <w:t>　　2．5奥沙利铂市场地位</w:t>
      </w:r>
      <w:r>
        <w:rPr>
          <w:rFonts w:hint="eastAsia"/>
        </w:rPr>
        <w:br/>
      </w:r>
      <w:r>
        <w:rPr>
          <w:rFonts w:hint="eastAsia"/>
        </w:rPr>
        <w:t>　　2．6奥沙利铂市场竞争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金属铂类抗肿瘤药市场现状</w:t>
      </w:r>
      <w:r>
        <w:rPr>
          <w:rFonts w:hint="eastAsia"/>
        </w:rPr>
        <w:br/>
      </w:r>
      <w:r>
        <w:rPr>
          <w:rFonts w:hint="eastAsia"/>
        </w:rPr>
        <w:t>　　3．1金属铂类抗肿瘤药市场成长性</w:t>
      </w:r>
      <w:r>
        <w:rPr>
          <w:rFonts w:hint="eastAsia"/>
        </w:rPr>
        <w:br/>
      </w:r>
      <w:r>
        <w:rPr>
          <w:rFonts w:hint="eastAsia"/>
        </w:rPr>
        <w:t>　　3．2金属铂类抗肿瘤药用药金额</w:t>
      </w:r>
      <w:r>
        <w:rPr>
          <w:rFonts w:hint="eastAsia"/>
        </w:rPr>
        <w:br/>
      </w:r>
      <w:r>
        <w:rPr>
          <w:rFonts w:hint="eastAsia"/>
        </w:rPr>
        <w:t>　　3．3金属铂类抗肿瘤药——奥沙利铂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抗肿瘤药市场规模</w:t>
      </w:r>
      <w:r>
        <w:rPr>
          <w:rFonts w:hint="eastAsia"/>
        </w:rPr>
        <w:br/>
      </w:r>
      <w:r>
        <w:rPr>
          <w:rFonts w:hint="eastAsia"/>
        </w:rPr>
        <w:t>　　4.1 抗肿瘤药市场总体现状</w:t>
      </w:r>
      <w:r>
        <w:rPr>
          <w:rFonts w:hint="eastAsia"/>
        </w:rPr>
        <w:br/>
      </w:r>
      <w:r>
        <w:rPr>
          <w:rFonts w:hint="eastAsia"/>
        </w:rPr>
        <w:t>　　　　4.1.1 抗肿瘤药市场规模</w:t>
      </w:r>
      <w:r>
        <w:rPr>
          <w:rFonts w:hint="eastAsia"/>
        </w:rPr>
        <w:br/>
      </w:r>
      <w:r>
        <w:rPr>
          <w:rFonts w:hint="eastAsia"/>
        </w:rPr>
        <w:t>　　　　4.1.2 抗肿瘤药临床用药增长率</w:t>
      </w:r>
      <w:r>
        <w:rPr>
          <w:rFonts w:hint="eastAsia"/>
        </w:rPr>
        <w:br/>
      </w:r>
      <w:r>
        <w:rPr>
          <w:rFonts w:hint="eastAsia"/>
        </w:rPr>
        <w:t>　　　　4.1.3 抗肿瘤药市场结构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抗肿瘤药成长性分析</w:t>
      </w:r>
      <w:r>
        <w:rPr>
          <w:rFonts w:hint="eastAsia"/>
        </w:rPr>
        <w:br/>
      </w:r>
      <w:r>
        <w:rPr>
          <w:rFonts w:hint="eastAsia"/>
        </w:rPr>
        <w:t>　　5.1 抗肿瘤药成长性分布</w:t>
      </w:r>
      <w:r>
        <w:rPr>
          <w:rFonts w:hint="eastAsia"/>
        </w:rPr>
        <w:br/>
      </w:r>
      <w:r>
        <w:rPr>
          <w:rFonts w:hint="eastAsia"/>
        </w:rPr>
        <w:t>　　5.2 高速成长的代表性抗肿瘤药</w:t>
      </w:r>
      <w:r>
        <w:rPr>
          <w:rFonts w:hint="eastAsia"/>
        </w:rPr>
        <w:br/>
      </w:r>
      <w:r>
        <w:rPr>
          <w:rFonts w:hint="eastAsia"/>
        </w:rPr>
        <w:t>　　5.3 较快增长的代表性抗肿瘤药</w:t>
      </w:r>
      <w:r>
        <w:rPr>
          <w:rFonts w:hint="eastAsia"/>
        </w:rPr>
        <w:br/>
      </w:r>
      <w:r>
        <w:rPr>
          <w:rFonts w:hint="eastAsia"/>
        </w:rPr>
        <w:t>　　5.4 稳定增长的代表性抗肿瘤药</w:t>
      </w:r>
      <w:r>
        <w:rPr>
          <w:rFonts w:hint="eastAsia"/>
        </w:rPr>
        <w:br/>
      </w:r>
      <w:r>
        <w:rPr>
          <w:rFonts w:hint="eastAsia"/>
        </w:rPr>
        <w:t>　　5.5 发展平稳的抗肿瘤药</w:t>
      </w:r>
      <w:r>
        <w:rPr>
          <w:rFonts w:hint="eastAsia"/>
        </w:rPr>
        <w:br/>
      </w:r>
      <w:r>
        <w:rPr>
          <w:rFonts w:hint="eastAsia"/>
        </w:rPr>
        <w:t>　　5.6 下降趋势的抗肿瘤药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抗肿瘤药市场前景及预测</w:t>
      </w:r>
      <w:r>
        <w:rPr>
          <w:rFonts w:hint="eastAsia"/>
        </w:rPr>
        <w:br/>
      </w:r>
      <w:r>
        <w:rPr>
          <w:rFonts w:hint="eastAsia"/>
        </w:rPr>
        <w:t>　　6.1 世界主导抗肿瘤药市场预测</w:t>
      </w:r>
      <w:r>
        <w:rPr>
          <w:rFonts w:hint="eastAsia"/>
        </w:rPr>
        <w:br/>
      </w:r>
      <w:r>
        <w:rPr>
          <w:rFonts w:hint="eastAsia"/>
        </w:rPr>
        <w:t>　　6.2 美国抗肿瘤药市场预测</w:t>
      </w:r>
      <w:r>
        <w:rPr>
          <w:rFonts w:hint="eastAsia"/>
        </w:rPr>
        <w:br/>
      </w:r>
      <w:r>
        <w:rPr>
          <w:rFonts w:hint="eastAsia"/>
        </w:rPr>
        <w:t>　　6.3 体外癌症诊断产品市场预测</w:t>
      </w:r>
      <w:r>
        <w:rPr>
          <w:rFonts w:hint="eastAsia"/>
        </w:rPr>
        <w:br/>
      </w:r>
      <w:r>
        <w:rPr>
          <w:rFonts w:hint="eastAsia"/>
        </w:rPr>
        <w:t>　　6.4 抗肿瘤药物的研发趋势</w:t>
      </w:r>
      <w:r>
        <w:rPr>
          <w:rFonts w:hint="eastAsia"/>
        </w:rPr>
        <w:br/>
      </w:r>
      <w:r>
        <w:rPr>
          <w:rFonts w:hint="eastAsia"/>
        </w:rPr>
        <w:t>　　6.52009 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6.62016 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6.72012 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全球抗肿瘤用药市场</w:t>
      </w:r>
      <w:r>
        <w:rPr>
          <w:rFonts w:hint="eastAsia"/>
        </w:rPr>
        <w:br/>
      </w:r>
      <w:r>
        <w:rPr>
          <w:rFonts w:hint="eastAsia"/>
        </w:rPr>
        <w:t>　　7.1 世界抗肿瘤用药市场</w:t>
      </w:r>
      <w:r>
        <w:rPr>
          <w:rFonts w:hint="eastAsia"/>
        </w:rPr>
        <w:br/>
      </w:r>
      <w:r>
        <w:rPr>
          <w:rFonts w:hint="eastAsia"/>
        </w:rPr>
        <w:t>　　　　7.1.1 世界肿瘤病患情况</w:t>
      </w:r>
      <w:r>
        <w:rPr>
          <w:rFonts w:hint="eastAsia"/>
        </w:rPr>
        <w:br/>
      </w:r>
      <w:r>
        <w:rPr>
          <w:rFonts w:hint="eastAsia"/>
        </w:rPr>
        <w:t>　　　　7.1.22010 年世界抗肿瘤药物市场容量预测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中~智林~－金属铂类抗肿瘤用药生产企业</w:t>
      </w:r>
      <w:r>
        <w:rPr>
          <w:rFonts w:hint="eastAsia"/>
        </w:rPr>
        <w:br/>
      </w:r>
      <w:r>
        <w:rPr>
          <w:rFonts w:hint="eastAsia"/>
        </w:rPr>
        <w:t>　　8.1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公司规模</w:t>
      </w:r>
      <w:r>
        <w:rPr>
          <w:rFonts w:hint="eastAsia"/>
        </w:rPr>
        <w:br/>
      </w:r>
      <w:r>
        <w:rPr>
          <w:rFonts w:hint="eastAsia"/>
        </w:rPr>
        <w:t>　　　　8.1.4 财务数据</w:t>
      </w:r>
      <w:r>
        <w:rPr>
          <w:rFonts w:hint="eastAsia"/>
        </w:rPr>
        <w:br/>
      </w:r>
      <w:r>
        <w:rPr>
          <w:rFonts w:hint="eastAsia"/>
        </w:rPr>
        <w:t>　　8.2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公司规模</w:t>
      </w:r>
      <w:r>
        <w:rPr>
          <w:rFonts w:hint="eastAsia"/>
        </w:rPr>
        <w:br/>
      </w:r>
      <w:r>
        <w:rPr>
          <w:rFonts w:hint="eastAsia"/>
        </w:rPr>
        <w:t>　　　　8.2.4 财务数据</w:t>
      </w:r>
      <w:r>
        <w:rPr>
          <w:rFonts w:hint="eastAsia"/>
        </w:rPr>
        <w:br/>
      </w:r>
      <w:r>
        <w:rPr>
          <w:rFonts w:hint="eastAsia"/>
        </w:rPr>
        <w:t>　　8.3 齐鲁制药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公司规模</w:t>
      </w:r>
      <w:r>
        <w:rPr>
          <w:rFonts w:hint="eastAsia"/>
        </w:rPr>
        <w:br/>
      </w:r>
      <w:r>
        <w:rPr>
          <w:rFonts w:hint="eastAsia"/>
        </w:rPr>
        <w:t>　　　　8.3.4 财务数据</w:t>
      </w:r>
      <w:r>
        <w:rPr>
          <w:rFonts w:hint="eastAsia"/>
        </w:rPr>
        <w:br/>
      </w:r>
      <w:r>
        <w:rPr>
          <w:rFonts w:hint="eastAsia"/>
        </w:rPr>
        <w:t>　　8.4 江苏南京制药股份有限公司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　　8.4.3 公司规模</w:t>
      </w:r>
      <w:r>
        <w:rPr>
          <w:rFonts w:hint="eastAsia"/>
        </w:rPr>
        <w:br/>
      </w:r>
      <w:r>
        <w:rPr>
          <w:rFonts w:hint="eastAsia"/>
        </w:rPr>
        <w:t>　　　　8.4.4 财务数据</w:t>
      </w:r>
      <w:r>
        <w:rPr>
          <w:rFonts w:hint="eastAsia"/>
        </w:rPr>
        <w:br/>
      </w:r>
      <w:r>
        <w:rPr>
          <w:rFonts w:hint="eastAsia"/>
        </w:rPr>
        <w:t>　　8.5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碳铂（2，carboplatin）分子式</w:t>
      </w:r>
      <w:r>
        <w:rPr>
          <w:rFonts w:hint="eastAsia"/>
        </w:rPr>
        <w:br/>
      </w:r>
      <w:r>
        <w:rPr>
          <w:rFonts w:hint="eastAsia"/>
        </w:rPr>
        <w:t>　　图表2 奥沙利铂分子式</w:t>
      </w:r>
      <w:r>
        <w:rPr>
          <w:rFonts w:hint="eastAsia"/>
        </w:rPr>
        <w:br/>
      </w:r>
      <w:r>
        <w:rPr>
          <w:rFonts w:hint="eastAsia"/>
        </w:rPr>
        <w:t>　　图表3 2002-2007金属铂类抗肿瘤药在全部抗肿瘤药中的份额变化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图表4 2002-2007年金属铂类抗肿瘤药用药金额变化</w:t>
      </w:r>
      <w:r>
        <w:rPr>
          <w:rFonts w:hint="eastAsia"/>
        </w:rPr>
        <w:br/>
      </w:r>
      <w:r>
        <w:rPr>
          <w:rFonts w:hint="eastAsia"/>
        </w:rPr>
        <w:t>　　图表6 2007奥沙利铂厂家份额</w:t>
      </w:r>
      <w:r>
        <w:rPr>
          <w:rFonts w:hint="eastAsia"/>
        </w:rPr>
        <w:br/>
      </w:r>
      <w:r>
        <w:rPr>
          <w:rFonts w:hint="eastAsia"/>
        </w:rPr>
        <w:t>　　图表7 2007卡铂厂家份额</w:t>
      </w:r>
      <w:r>
        <w:rPr>
          <w:rFonts w:hint="eastAsia"/>
        </w:rPr>
        <w:br/>
      </w:r>
      <w:r>
        <w:rPr>
          <w:rFonts w:hint="eastAsia"/>
        </w:rPr>
        <w:t>　　图表8 2007顺铂厂家份额</w:t>
      </w:r>
      <w:r>
        <w:rPr>
          <w:rFonts w:hint="eastAsia"/>
        </w:rPr>
        <w:br/>
      </w:r>
      <w:r>
        <w:rPr>
          <w:rFonts w:hint="eastAsia"/>
        </w:rPr>
        <w:t>　　图表9 2007顺铂厂家份额</w:t>
      </w:r>
      <w:r>
        <w:rPr>
          <w:rFonts w:hint="eastAsia"/>
        </w:rPr>
        <w:br/>
      </w:r>
      <w:r>
        <w:rPr>
          <w:rFonts w:hint="eastAsia"/>
        </w:rPr>
        <w:t>　　图表10 2002-2007年临床用抗肿瘤药金额增长趋势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图表11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图表12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图表13 2007年抗肿瘤药成长性分布</w:t>
      </w:r>
      <w:r>
        <w:rPr>
          <w:rFonts w:hint="eastAsia"/>
        </w:rPr>
        <w:br/>
      </w:r>
      <w:r>
        <w:rPr>
          <w:rFonts w:hint="eastAsia"/>
        </w:rPr>
        <w:t>　　图表18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图表19 2007年新上市产品</w:t>
      </w:r>
      <w:r>
        <w:rPr>
          <w:rFonts w:hint="eastAsia"/>
        </w:rPr>
        <w:br/>
      </w:r>
      <w:r>
        <w:rPr>
          <w:rFonts w:hint="eastAsia"/>
        </w:rPr>
        <w:t>　　图表20 2002-2007年市场销售下降趋势的抗肿瘤药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图表21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图表22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图表23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图表24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图表25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图表26 全球肿瘤疫苗市场预测</w:t>
      </w:r>
      <w:r>
        <w:rPr>
          <w:rFonts w:hint="eastAsia"/>
        </w:rPr>
        <w:br/>
      </w:r>
      <w:r>
        <w:rPr>
          <w:rFonts w:hint="eastAsia"/>
        </w:rPr>
        <w:t>　　图表27 2007江苏豪森药业股份有限公司从业人员合计</w:t>
      </w:r>
      <w:r>
        <w:rPr>
          <w:rFonts w:hint="eastAsia"/>
        </w:rPr>
        <w:br/>
      </w:r>
      <w:r>
        <w:rPr>
          <w:rFonts w:hint="eastAsia"/>
        </w:rPr>
        <w:t>　　图表28 2007江苏豪森药业股份有限公司主营业务收入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图表29 2007江苏豪森药业股份有限公司主营业务税金</w:t>
      </w:r>
      <w:r>
        <w:rPr>
          <w:rFonts w:hint="eastAsia"/>
        </w:rPr>
        <w:br/>
      </w:r>
      <w:r>
        <w:rPr>
          <w:rFonts w:hint="eastAsia"/>
        </w:rPr>
        <w:t>　　图表30 2007江苏豪森药业股份有限公司工业销售收入</w:t>
      </w:r>
      <w:r>
        <w:rPr>
          <w:rFonts w:hint="eastAsia"/>
        </w:rPr>
        <w:br/>
      </w:r>
      <w:r>
        <w:rPr>
          <w:rFonts w:hint="eastAsia"/>
        </w:rPr>
        <w:t>　　图表31 2007江苏豪森药业股份有限公司产销存</w:t>
      </w:r>
      <w:r>
        <w:rPr>
          <w:rFonts w:hint="eastAsia"/>
        </w:rPr>
        <w:br/>
      </w:r>
      <w:r>
        <w:rPr>
          <w:rFonts w:hint="eastAsia"/>
        </w:rPr>
        <w:t>　　图表32 2007江苏豪森药业股份有限公司资产负债</w:t>
      </w:r>
      <w:r>
        <w:rPr>
          <w:rFonts w:hint="eastAsia"/>
        </w:rPr>
        <w:br/>
      </w:r>
      <w:r>
        <w:rPr>
          <w:rFonts w:hint="eastAsia"/>
        </w:rPr>
        <w:t>　　图表33 2007江苏豪森药业股份有限公司经营费用</w:t>
      </w:r>
      <w:r>
        <w:rPr>
          <w:rFonts w:hint="eastAsia"/>
        </w:rPr>
        <w:br/>
      </w:r>
      <w:r>
        <w:rPr>
          <w:rFonts w:hint="eastAsia"/>
        </w:rPr>
        <w:t>　　图表34 2007江苏豪森药业股份有限公司利润总额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图表35 2007江苏恒瑞医药股份有限公司从业人员合计</w:t>
      </w:r>
      <w:r>
        <w:rPr>
          <w:rFonts w:hint="eastAsia"/>
        </w:rPr>
        <w:br/>
      </w:r>
      <w:r>
        <w:rPr>
          <w:rFonts w:hint="eastAsia"/>
        </w:rPr>
        <w:t>　　图表36 2007江苏恒瑞医药股份有限公司主营业务收入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图表37 2007江苏恒瑞医药股份有限公司主营业务税金</w:t>
      </w:r>
      <w:r>
        <w:rPr>
          <w:rFonts w:hint="eastAsia"/>
        </w:rPr>
        <w:br/>
      </w:r>
      <w:r>
        <w:rPr>
          <w:rFonts w:hint="eastAsia"/>
        </w:rPr>
        <w:t>　　图表38 2007江苏恒瑞医药股份有限公司工业销售收入</w:t>
      </w:r>
      <w:r>
        <w:rPr>
          <w:rFonts w:hint="eastAsia"/>
        </w:rPr>
        <w:br/>
      </w:r>
      <w:r>
        <w:rPr>
          <w:rFonts w:hint="eastAsia"/>
        </w:rPr>
        <w:t>　　图表39 2007江苏恒瑞医药股份有限公司产销存</w:t>
      </w:r>
      <w:r>
        <w:rPr>
          <w:rFonts w:hint="eastAsia"/>
        </w:rPr>
        <w:br/>
      </w:r>
      <w:r>
        <w:rPr>
          <w:rFonts w:hint="eastAsia"/>
        </w:rPr>
        <w:t>　　图表40 2007江苏恒瑞医药股份有限公司资产负债</w:t>
      </w:r>
      <w:r>
        <w:rPr>
          <w:rFonts w:hint="eastAsia"/>
        </w:rPr>
        <w:br/>
      </w:r>
      <w:r>
        <w:rPr>
          <w:rFonts w:hint="eastAsia"/>
        </w:rPr>
        <w:t>　　图表41 2007江苏恒瑞医药股份有限公司经营费用</w:t>
      </w:r>
      <w:r>
        <w:rPr>
          <w:rFonts w:hint="eastAsia"/>
        </w:rPr>
        <w:br/>
      </w:r>
      <w:r>
        <w:rPr>
          <w:rFonts w:hint="eastAsia"/>
        </w:rPr>
        <w:t>　　图表42 2007江苏恒瑞医药股份有限公司利润总额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图表43 2007齐鲁制药有限公司从业人员合计</w:t>
      </w:r>
      <w:r>
        <w:rPr>
          <w:rFonts w:hint="eastAsia"/>
        </w:rPr>
        <w:br/>
      </w:r>
      <w:r>
        <w:rPr>
          <w:rFonts w:hint="eastAsia"/>
        </w:rPr>
        <w:t>　　图表44 2007齐鲁制药有限公司主营业务收入</w:t>
      </w:r>
      <w:r>
        <w:rPr>
          <w:rFonts w:hint="eastAsia"/>
        </w:rPr>
        <w:br/>
      </w:r>
      <w:r>
        <w:rPr>
          <w:rFonts w:hint="eastAsia"/>
        </w:rPr>
        <w:t>　　图表45 2007齐鲁制药有限公司主营业务税金</w:t>
      </w:r>
      <w:r>
        <w:rPr>
          <w:rFonts w:hint="eastAsia"/>
        </w:rPr>
        <w:br/>
      </w:r>
      <w:r>
        <w:rPr>
          <w:rFonts w:hint="eastAsia"/>
        </w:rPr>
        <w:t>　　图表46 2007齐鲁制药有限公司工业销售收入</w:t>
      </w:r>
      <w:r>
        <w:rPr>
          <w:rFonts w:hint="eastAsia"/>
        </w:rPr>
        <w:br/>
      </w:r>
      <w:r>
        <w:rPr>
          <w:rFonts w:hint="eastAsia"/>
        </w:rPr>
        <w:t>　　图表47 2007齐鲁制药有限公司产销存</w:t>
      </w:r>
      <w:r>
        <w:rPr>
          <w:rFonts w:hint="eastAsia"/>
        </w:rPr>
        <w:br/>
      </w:r>
      <w:r>
        <w:rPr>
          <w:rFonts w:hint="eastAsia"/>
        </w:rPr>
        <w:t>　　图表48 2007齐鲁制药有限公司资产负债</w:t>
      </w:r>
      <w:r>
        <w:rPr>
          <w:rFonts w:hint="eastAsia"/>
        </w:rPr>
        <w:br/>
      </w:r>
      <w:r>
        <w:rPr>
          <w:rFonts w:hint="eastAsia"/>
        </w:rPr>
        <w:t>　　图表49 2007齐鲁制药有限公司经营费用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e3ac419a141f1" w:history="1">
        <w:r>
          <w:rPr>
            <w:rStyle w:val="Hyperlink"/>
          </w:rPr>
          <w:t>2008年金属铂类抗肿瘤药市场分析报告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e3ac419a141f1" w:history="1">
        <w:r>
          <w:rPr>
            <w:rStyle w:val="Hyperlink"/>
          </w:rPr>
          <w:t>https://www.20087.com/2008-11/R_2008nianjinshuboleikangzhongliuyaoshBaoGao.html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65b47a8724e3d" w:history="1">
      <w:r>
        <w:rPr>
          <w:rStyle w:val="Hyperlink"/>
        </w:rPr>
        <w:t>2008年金属铂类抗肿瘤药市场分析报告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jinshuboleikangzhongliuyaoshBaoGao.html" TargetMode="External" Id="R560e3ac419a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jinshuboleikangzhongliuyaoshBaoGao.html" TargetMode="External" Id="R15c65b47a87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2008-11-20T06:31:00Z</dcterms:created>
  <dcterms:modified xsi:type="dcterms:W3CDTF">2008-11-20T07:31:00Z</dcterms:modified>
  <dc:subject>2008年金属铂类抗肿瘤药市场分析报告</dc:subject>
  <dc:title>2008年金属铂类抗肿瘤药市场分析报告</dc:title>
  <cp:keywords>2008年金属铂类抗肿瘤药市场分析报告</cp:keywords>
  <dc:description>2008年金属铂类抗肿瘤药市场分析报告</dc:description>
</cp:coreProperties>
</file>