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095ae372245e7" w:history="1">
              <w:r>
                <w:rPr>
                  <w:rStyle w:val="Hyperlink"/>
                </w:rPr>
                <w:t>2008-2010年中国铝型材工业市场分析与预测报告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095ae372245e7" w:history="1">
              <w:r>
                <w:rPr>
                  <w:rStyle w:val="Hyperlink"/>
                </w:rPr>
                <w:t>2008-2010年中国铝型材工业市场分析与预测报告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095ae372245e7" w:history="1">
                <w:r>
                  <w:rPr>
                    <w:rStyle w:val="Hyperlink"/>
                  </w:rPr>
                  <w:t>https://www.20087.com/2008-11/R_2008_2010lvxingcaigongyeshichangfenxBaoGao.html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工业是重要的基础材料产业，近年来随着技术进步和市场需求的增长而不断发展。目前，铝型材产品在生产工艺、产品质量、应用性能等方面不断优化，通过采用先进的挤压技术和设备，提高了铝型材的尺寸精度和表面质量。随着下游行业对高性能材料需求的增长，特别是在建筑、交通运输等领域，铝型材在提高材料性能、满足特殊需求方面的能力也得到了加强，通过开发适用于不同应用场景的专用铝型材，满足了市场的多样化需求。此外，随着环保法规的趋严，铝型材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铝型材工业作为重要的基础材料产业，近年来随着技术进步和市场需求的增长而不断发展。市场调研网认为，目前，铝型材产品在生产工艺、产品质量、应用性能等方面不断优化，通过采用先进的挤压技术和设备，提高了铝型材的尺寸精度和表面质量。随着下游行业对高性能材料需求的增长，特别是在建筑、交通运输等领域，铝型材在提高材料性能、满足特殊需求方面的能力也得到了加强，通过开发适用于不同应用场景的专用铝型材，满足了市场的多样化需求。此外，随着环保法规的趋严，铝型材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铝型材行业概述</w:t>
      </w:r>
      <w:r>
        <w:rPr>
          <w:rFonts w:hint="eastAsia"/>
        </w:rPr>
        <w:br/>
      </w:r>
      <w:r>
        <w:rPr>
          <w:rFonts w:hint="eastAsia"/>
        </w:rPr>
        <w:t>　　第一节 产品定义、性能</w:t>
      </w:r>
      <w:r>
        <w:rPr>
          <w:rFonts w:hint="eastAsia"/>
        </w:rPr>
        <w:br/>
      </w:r>
      <w:r>
        <w:rPr>
          <w:rFonts w:hint="eastAsia"/>
        </w:rPr>
        <w:t>　　第二节 发展特征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2007年铝型材行业环境分析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铝型材技术工艺发展现状及趋势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2007年全球铝型材市场分析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第四节 美洲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2007年我国铝型材市场分析（建筑型材和工业型材等产品）</w:t>
      </w:r>
      <w:r>
        <w:rPr>
          <w:rFonts w:hint="eastAsia"/>
        </w:rPr>
        <w:br/>
      </w:r>
      <w:r>
        <w:rPr>
          <w:rFonts w:hint="eastAsia"/>
        </w:rPr>
        <w:t>　　第一节 铝型材市场现状</w:t>
      </w:r>
      <w:r>
        <w:rPr>
          <w:rFonts w:hint="eastAsia"/>
        </w:rPr>
        <w:br/>
      </w:r>
      <w:r>
        <w:rPr>
          <w:rFonts w:hint="eastAsia"/>
        </w:rPr>
        <w:t>　　第二节 生产状况</w:t>
      </w:r>
      <w:r>
        <w:rPr>
          <w:rFonts w:hint="eastAsia"/>
        </w:rPr>
        <w:br/>
      </w:r>
      <w:r>
        <w:rPr>
          <w:rFonts w:hint="eastAsia"/>
        </w:rPr>
        <w:t>　　第三节 需求状况</w:t>
      </w:r>
      <w:r>
        <w:rPr>
          <w:rFonts w:hint="eastAsia"/>
        </w:rPr>
        <w:br/>
      </w:r>
      <w:r>
        <w:rPr>
          <w:rFonts w:hint="eastAsia"/>
        </w:rPr>
        <w:t>　　第四节 价格走势分析</w:t>
      </w:r>
      <w:r>
        <w:rPr>
          <w:rFonts w:hint="eastAsia"/>
        </w:rPr>
        <w:br/>
      </w:r>
      <w:r>
        <w:rPr>
          <w:rFonts w:hint="eastAsia"/>
        </w:rPr>
        <w:t>　　第五节 进出口量分析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2007年主要铝型材生产企业分析</w:t>
      </w:r>
      <w:r>
        <w:rPr>
          <w:rFonts w:hint="eastAsia"/>
        </w:rPr>
        <w:br/>
      </w:r>
      <w:r>
        <w:rPr>
          <w:rFonts w:hint="eastAsia"/>
        </w:rPr>
        <w:t>　　第一节 南山铝业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辽宁忠旺铝型材有限公司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亚洲铝业控股有限公司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2007年铝型材行业产业链分析</w:t>
      </w:r>
      <w:r>
        <w:rPr>
          <w:rFonts w:hint="eastAsia"/>
        </w:rPr>
        <w:br/>
      </w:r>
      <w:r>
        <w:rPr>
          <w:rFonts w:hint="eastAsia"/>
        </w:rPr>
        <w:t>　　第一节 原材料市场分析</w:t>
      </w:r>
      <w:r>
        <w:rPr>
          <w:rFonts w:hint="eastAsia"/>
        </w:rPr>
        <w:br/>
      </w:r>
      <w:r>
        <w:rPr>
          <w:rFonts w:hint="eastAsia"/>
        </w:rPr>
        <w:t>　　第二节 主要应用行业发展情况分析</w:t>
      </w:r>
      <w:r>
        <w:rPr>
          <w:rFonts w:hint="eastAsia"/>
        </w:rPr>
        <w:br/>
      </w:r>
      <w:r>
        <w:rPr>
          <w:rFonts w:hint="eastAsia"/>
        </w:rPr>
        <w:t>　　　　一、电子电器行业发展现状及应用趋势</w:t>
      </w:r>
      <w:r>
        <w:rPr>
          <w:rFonts w:hint="eastAsia"/>
        </w:rPr>
        <w:br/>
      </w:r>
      <w:r>
        <w:rPr>
          <w:rFonts w:hint="eastAsia"/>
        </w:rPr>
        <w:t>　　　　二、集装箱行业发展现状及应用趋势</w:t>
      </w:r>
      <w:r>
        <w:rPr>
          <w:rFonts w:hint="eastAsia"/>
        </w:rPr>
        <w:br/>
      </w:r>
      <w:r>
        <w:rPr>
          <w:rFonts w:hint="eastAsia"/>
        </w:rPr>
        <w:t>　　　　三、铁路、汽车等行业发展现状及应用趋势</w:t>
      </w:r>
      <w:r>
        <w:rPr>
          <w:rFonts w:hint="eastAsia"/>
        </w:rPr>
        <w:br/>
      </w:r>
      <w:r>
        <w:rPr>
          <w:rFonts w:hint="eastAsia"/>
        </w:rPr>
        <w:t>　　　　四、建筑行业发展现状及应用趋势</w:t>
      </w:r>
      <w:r>
        <w:rPr>
          <w:rFonts w:hint="eastAsia"/>
        </w:rPr>
        <w:br/>
      </w:r>
      <w:r>
        <w:rPr>
          <w:rFonts w:hint="eastAsia"/>
        </w:rPr>
        <w:t>　　　　五、自动扶梯行业发展现状及应用趋势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2008-2010年铝型材市场预测</w:t>
      </w:r>
      <w:r>
        <w:rPr>
          <w:rFonts w:hint="eastAsia"/>
        </w:rPr>
        <w:br/>
      </w:r>
      <w:r>
        <w:rPr>
          <w:rFonts w:hint="eastAsia"/>
        </w:rPr>
        <w:t>　　第一节 行业供给市场预测</w:t>
      </w:r>
      <w:r>
        <w:rPr>
          <w:rFonts w:hint="eastAsia"/>
        </w:rPr>
        <w:br/>
      </w:r>
      <w:r>
        <w:rPr>
          <w:rFonts w:hint="eastAsia"/>
        </w:rPr>
        <w:t>　　第二节 行业需求市场预测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2008-2010年铝型材行业投资分析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中-智林-－投资建议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095ae372245e7" w:history="1">
        <w:r>
          <w:rPr>
            <w:rStyle w:val="Hyperlink"/>
          </w:rPr>
          <w:t>2008-2010年中国铝型材工业市场分析与预测报告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095ae372245e7" w:history="1">
        <w:r>
          <w:rPr>
            <w:rStyle w:val="Hyperlink"/>
          </w:rPr>
          <w:t>https://www.20087.com/2008-11/R_2008_2010lvxingcaigongyeshichangfenxBaoGao.html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热点：铝型材工业机壳、铝型材工业材的定义、铝型材工业材、工业铝型材生产厂家铝材生产厂家、铝型材制造厂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8b8f58f094214" w:history="1">
      <w:r>
        <w:rPr>
          <w:rStyle w:val="Hyperlink"/>
        </w:rPr>
        <w:t>2008-2010年中国铝型材工业市场分析与预测报告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lvxingcaigongyeshichangfenxBaoGao.html" TargetMode="External" Id="R52c095ae3722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lvxingcaigongyeshichangfenxBaoGao.html" TargetMode="External" Id="R0f58b8f58f09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2008-11-09T07:04:00Z</dcterms:created>
  <dcterms:modified xsi:type="dcterms:W3CDTF">2008-11-09T08:04:00Z</dcterms:modified>
  <dc:subject>2008-2010年中国铝型材工业市场分析与预测报告</dc:subject>
  <dc:title>2008-2010年中国铝型材工业市场分析与预测报告</dc:title>
  <cp:keywords>2008-2010年中国铝型材工业市场分析与预测报告</cp:keywords>
  <dc:description>2008-2010年中国铝型材工业市场分析与预测报告</dc:description>
</cp:coreProperties>
</file>