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4285871514842" w:history="1">
              <w:r>
                <w:rPr>
                  <w:rStyle w:val="Hyperlink"/>
                </w:rPr>
                <w:t>2008-2011年中国其他非金属矿采选行业调研及投资咨询研究报告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4285871514842" w:history="1">
              <w:r>
                <w:rPr>
                  <w:rStyle w:val="Hyperlink"/>
                </w:rPr>
                <w:t>2008-2011年中国其他非金属矿采选行业调研及投资咨询研究报告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4285871514842" w:history="1">
                <w:r>
                  <w:rPr>
                    <w:rStyle w:val="Hyperlink"/>
                  </w:rPr>
                  <w:t>https://www.20087.com/2008-11/R_2008_2011qitafeijinshukuangcaixuandiBaoGao.html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第一章 其他非金属矿采选行业界定及发展概述.</w:t>
      </w:r>
      <w:r>
        <w:rPr>
          <w:rFonts w:hint="eastAsia"/>
        </w:rPr>
        <w:br/>
      </w:r>
      <w:r>
        <w:rPr>
          <w:rFonts w:hint="eastAsia"/>
        </w:rPr>
        <w:t>第二章 其他非金属矿采选行业宏观环境及影响分析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其他非金属矿采选行业国际市场分析.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其他非金属矿采选行业国内市场分析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我国技术及发展状况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第五章 2004-2008 年5 月其他非金属矿采选行业规模状况分析</w:t>
      </w:r>
      <w:r>
        <w:rPr>
          <w:rFonts w:hint="eastAsia"/>
        </w:rPr>
        <w:br/>
      </w:r>
      <w:r>
        <w:rPr>
          <w:rFonts w:hint="eastAsia"/>
        </w:rPr>
        <w:t>　　第一节 2004-2008 年5 月行业企业数量状况</w:t>
      </w:r>
      <w:r>
        <w:rPr>
          <w:rFonts w:hint="eastAsia"/>
        </w:rPr>
        <w:br/>
      </w:r>
      <w:r>
        <w:rPr>
          <w:rFonts w:hint="eastAsia"/>
        </w:rPr>
        <w:t>　　第二节 2004-2008 年5 月行业亏损企业数量状况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2004-2008 年5 月行业亏损总额</w:t>
      </w:r>
      <w:r>
        <w:rPr>
          <w:rFonts w:hint="eastAsia"/>
        </w:rPr>
        <w:br/>
      </w:r>
      <w:r>
        <w:rPr>
          <w:rFonts w:hint="eastAsia"/>
        </w:rPr>
        <w:t>　　第四节 2004-2008 年5 月行业从业人员数量状况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2004-2008 年5 月其他非金属矿采选行业资产状况分析</w:t>
      </w:r>
      <w:r>
        <w:rPr>
          <w:rFonts w:hint="eastAsia"/>
        </w:rPr>
        <w:br/>
      </w:r>
      <w:r>
        <w:rPr>
          <w:rFonts w:hint="eastAsia"/>
        </w:rPr>
        <w:t>　　第一节 2004-2008 年5 月行业总资产状况</w:t>
      </w:r>
      <w:r>
        <w:rPr>
          <w:rFonts w:hint="eastAsia"/>
        </w:rPr>
        <w:br/>
      </w:r>
      <w:r>
        <w:rPr>
          <w:rFonts w:hint="eastAsia"/>
        </w:rPr>
        <w:t>　　第二节 2004-2008 年5 月行业固定资产状况</w:t>
      </w:r>
      <w:r>
        <w:rPr>
          <w:rFonts w:hint="eastAsia"/>
        </w:rPr>
        <w:br/>
      </w:r>
      <w:r>
        <w:rPr>
          <w:rFonts w:hint="eastAsia"/>
        </w:rPr>
        <w:t>　　第三节 2004-2008 年5 月行业流动资产状况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第一节 2004-2008 年5 月行业工业总产值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2008 年5 月年行业工业总产值地区分布状况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 年行业工业总产值前20 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2004-2008 年5 月其他非金属矿采选行业销售收入分析</w:t>
      </w:r>
      <w:r>
        <w:rPr>
          <w:rFonts w:hint="eastAsia"/>
        </w:rPr>
        <w:br/>
      </w:r>
      <w:r>
        <w:rPr>
          <w:rFonts w:hint="eastAsia"/>
        </w:rPr>
        <w:t>　　第一节 2004-2008 年5 月行业销售收入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2008 年5 月行业销售收入地区分布状况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 年行业销售收入前20 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2004-2008 年5 月其他非金属矿采选行业利润总额分析</w:t>
      </w:r>
      <w:r>
        <w:rPr>
          <w:rFonts w:hint="eastAsia"/>
        </w:rPr>
        <w:br/>
      </w:r>
      <w:r>
        <w:rPr>
          <w:rFonts w:hint="eastAsia"/>
        </w:rPr>
        <w:t>　　第一节 2004-2008 年5 月行业利润总额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2008 年5 月行业利润总额地区分布状况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 年行业利润总额前20 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 年其他非金属矿采选行业进出口分析</w:t>
      </w:r>
      <w:r>
        <w:rPr>
          <w:rFonts w:hint="eastAsia"/>
        </w:rPr>
        <w:br/>
      </w:r>
      <w:r>
        <w:rPr>
          <w:rFonts w:hint="eastAsia"/>
        </w:rPr>
        <w:t>　　第一节 2007 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一、2007 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二、2007 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2007 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一、2007 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二、2007 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2007 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一、2007 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二、2007 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竞争格局篇.</w:t>
      </w:r>
      <w:r>
        <w:rPr>
          <w:rFonts w:hint="eastAsia"/>
        </w:rPr>
        <w:br/>
      </w:r>
      <w:r>
        <w:rPr>
          <w:rFonts w:hint="eastAsia"/>
        </w:rPr>
        <w:t>第十一章 其他非金属矿采选行业竞争格局分析.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其他非金属矿采选行业重点企业竞争力对比分析.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第十三章 其他非金属矿采选行业重点企业经济指标对比分析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林州市得福电子玻璃有限公司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福州宦溪娥眉腊石矿有限公司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福州远嘉矿业有限公司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福建闽非矿业有限公司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西安科氏沥青产品有限公司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青岛长虹陶瓷原料有限公司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青岛康森陶瓷原料有限公司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浙江龟湖矿业有限公司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福州华信矿业有限公司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渑池县天马集团有限责任公司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嵩县铭源莹石粉有限公司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内蒙古宁城天宇化工有限公司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海南文昌南玻石英砂厂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新疆巴州尉犁县新隆蛭石有限责任公司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临湘市矿石厂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南召县南河店镇鑫山矿产有限公司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新晃县振扶开发公司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镇平县枣园乡天地石英矿公司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上天梯刘冲珍珠岩矿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第十四章 其他非金属矿采选行业发展瓶颈及应对策略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其他非金属矿采选行业企业发展战略分析及建议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第十六章 其他非金属矿采选行业投资收益率比较及分析.</w:t>
      </w:r>
      <w:r>
        <w:rPr>
          <w:rFonts w:hint="eastAsia"/>
        </w:rPr>
        <w:br/>
      </w:r>
      <w:r>
        <w:rPr>
          <w:rFonts w:hint="eastAsia"/>
        </w:rPr>
        <w:t>　　　　一、2007 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二、2004-2008 年5 月行业投资收益率分析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其他非金属矿采选行业投资环境分析及投资风险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第十八章 其他非金属矿采选行业最新技术应用状况及趋势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第十九章 其他非金属矿采选行业发展趋势与运行力预测.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中智~林~－2008-2011 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一、2008-2011 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二、2008-2011 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三、2008-2011 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四、2008-2011 年行业利润总额预测</w:t>
      </w:r>
      <w:r>
        <w:rPr>
          <w:rFonts w:hint="eastAsia"/>
        </w:rPr>
        <w:br/>
      </w:r>
      <w:r>
        <w:rPr>
          <w:rFonts w:hint="eastAsia"/>
        </w:rPr>
        <w:t>　　　　五、观点及建议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企业数据库.</w:t>
      </w:r>
      <w:r>
        <w:rPr>
          <w:rFonts w:hint="eastAsia"/>
        </w:rPr>
        <w:br/>
      </w:r>
      <w:r>
        <w:rPr>
          <w:rFonts w:hint="eastAsia"/>
        </w:rPr>
        <w:t>　　　　一、企业基本信息库</w:t>
      </w:r>
      <w:r>
        <w:rPr>
          <w:rFonts w:hint="eastAsia"/>
        </w:rPr>
        <w:br/>
      </w:r>
      <w:r>
        <w:rPr>
          <w:rFonts w:hint="eastAsia"/>
        </w:rPr>
        <w:t>　　　　二、企业经营数据库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4285871514842" w:history="1">
        <w:r>
          <w:rPr>
            <w:rStyle w:val="Hyperlink"/>
          </w:rPr>
          <w:t>2008-2011年中国其他非金属矿采选行业调研及投资咨询研究报告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4285871514842" w:history="1">
        <w:r>
          <w:rPr>
            <w:rStyle w:val="Hyperlink"/>
          </w:rPr>
          <w:t>https://www.20087.com/2008-11/R_2008_2011qitafeijinshukuangcaixuandiBaoGao.html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a5cbece03472c" w:history="1">
      <w:r>
        <w:rPr>
          <w:rStyle w:val="Hyperlink"/>
        </w:rPr>
        <w:t>2008-2011年中国其他非金属矿采选行业调研及投资咨询研究报告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1qitafeijinshukuangcaixuandiBaoGao.html" TargetMode="External" Id="R38a428587151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1qitafeijinshukuangcaixuandiBaoGao.html" TargetMode="External" Id="Rd94a5cbece03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2008-11-06T05:22:00Z</dcterms:created>
  <dcterms:modified xsi:type="dcterms:W3CDTF">2008-11-06T06:22:00Z</dcterms:modified>
  <dc:subject>2008-2011年中国其他非金属矿采选行业调研及投资咨询研究报告</dc:subject>
  <dc:title>2008-2011年中国其他非金属矿采选行业调研及投资咨询研究报告</dc:title>
  <cp:keywords>2008-2011年中国其他非金属矿采选行业调研及投资咨询研究报告</cp:keywords>
  <dc:description>2008-2011年中国其他非金属矿采选行业调研及投资咨询研究报告</dc:description>
</cp:coreProperties>
</file>