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e41e9e6bb456f" w:history="1">
              <w:r>
                <w:rPr>
                  <w:rStyle w:val="Hyperlink"/>
                </w:rPr>
                <w:t>2009年中国太阳能空调产业发展与投资机会分析报告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e41e9e6bb456f" w:history="1">
              <w:r>
                <w:rPr>
                  <w:rStyle w:val="Hyperlink"/>
                </w:rPr>
                <w:t>2009年中国太阳能空调产业发展与投资机会分析报告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e41e9e6bb456f" w:history="1">
                <w:r>
                  <w:rPr>
                    <w:rStyle w:val="Hyperlink"/>
                  </w:rPr>
                  <w:t>https://www.20087.com/2008-11/R_2009taiyangnengkongdiaochanyefazhanyBaoGao.html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太阳能相关介绍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二、太阳辐射的光谱分布</w:t>
      </w:r>
      <w:r>
        <w:rPr>
          <w:rFonts w:hint="eastAsia"/>
        </w:rPr>
        <w:br/>
      </w:r>
      <w:r>
        <w:rPr>
          <w:rFonts w:hint="eastAsia"/>
        </w:rPr>
        <w:t>　　第二节 中国的太阳能资源概述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四、中国太阳能资源开发状况</w:t>
      </w:r>
      <w:r>
        <w:rPr>
          <w:rFonts w:hint="eastAsia"/>
        </w:rPr>
        <w:br/>
      </w:r>
      <w:r>
        <w:rPr>
          <w:rFonts w:hint="eastAsia"/>
        </w:rPr>
        <w:t>　　第三节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三、太阳能利用的七个发展阶段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二、技术原理</w:t>
      </w:r>
      <w:r>
        <w:rPr>
          <w:rFonts w:hint="eastAsia"/>
        </w:rPr>
        <w:br/>
      </w:r>
      <w:r>
        <w:rPr>
          <w:rFonts w:hint="eastAsia"/>
        </w:rPr>
        <w:t>　　　　三、太阳能空调制冷方式</w:t>
      </w:r>
      <w:r>
        <w:rPr>
          <w:rFonts w:hint="eastAsia"/>
        </w:rPr>
        <w:br/>
      </w:r>
      <w:r>
        <w:rPr>
          <w:rFonts w:hint="eastAsia"/>
        </w:rPr>
        <w:t>　　　　四、太阳能空调的分类</w:t>
      </w:r>
      <w:r>
        <w:rPr>
          <w:rFonts w:hint="eastAsia"/>
        </w:rPr>
        <w:br/>
      </w:r>
      <w:r>
        <w:rPr>
          <w:rFonts w:hint="eastAsia"/>
        </w:rPr>
        <w:t>　　　　五、太阳能空调的作用与好处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中国太阳能空调发展分析</w:t>
      </w:r>
      <w:r>
        <w:rPr>
          <w:rFonts w:hint="eastAsia"/>
        </w:rPr>
        <w:br/>
      </w:r>
      <w:r>
        <w:rPr>
          <w:rFonts w:hint="eastAsia"/>
        </w:rPr>
        <w:t>　　第一节 太阳能空调发展状况</w:t>
      </w:r>
      <w:r>
        <w:rPr>
          <w:rFonts w:hint="eastAsia"/>
        </w:rPr>
        <w:br/>
      </w:r>
      <w:r>
        <w:rPr>
          <w:rFonts w:hint="eastAsia"/>
        </w:rPr>
        <w:t>　　　　一、太阳能空调系统应用情况</w:t>
      </w:r>
      <w:r>
        <w:rPr>
          <w:rFonts w:hint="eastAsia"/>
        </w:rPr>
        <w:br/>
      </w:r>
      <w:r>
        <w:rPr>
          <w:rFonts w:hint="eastAsia"/>
        </w:rPr>
        <w:t>　　　　二、太阳能空调使阳光能量派上用场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第二节 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第三节 各地太阳能空调发展动态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三、2006年世界最大太阳能空调投入天津使用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太阳能空调与建筑结合</w:t>
      </w:r>
      <w:r>
        <w:rPr>
          <w:rFonts w:hint="eastAsia"/>
        </w:rPr>
        <w:br/>
      </w:r>
      <w:r>
        <w:rPr>
          <w:rFonts w:hint="eastAsia"/>
        </w:rPr>
        <w:t>　　第一节 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二、太阳能空调与建筑合壁</w:t>
      </w:r>
      <w:r>
        <w:rPr>
          <w:rFonts w:hint="eastAsia"/>
        </w:rPr>
        <w:br/>
      </w:r>
      <w:r>
        <w:rPr>
          <w:rFonts w:hint="eastAsia"/>
        </w:rPr>
        <w:t>　　　　三、未来建筑首选太阳能空调设备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太阳能空调技术</w:t>
      </w:r>
      <w:r>
        <w:rPr>
          <w:rFonts w:hint="eastAsia"/>
        </w:rPr>
        <w:br/>
      </w:r>
      <w:r>
        <w:rPr>
          <w:rFonts w:hint="eastAsia"/>
        </w:rPr>
        <w:t>　　第一节 太阳能空调技术概况</w:t>
      </w:r>
      <w:r>
        <w:rPr>
          <w:rFonts w:hint="eastAsia"/>
        </w:rPr>
        <w:br/>
      </w:r>
      <w:r>
        <w:rPr>
          <w:rFonts w:hint="eastAsia"/>
        </w:rPr>
        <w:t>　　　　一、太阳能空调技术的发展回顾</w:t>
      </w:r>
      <w:r>
        <w:rPr>
          <w:rFonts w:hint="eastAsia"/>
        </w:rPr>
        <w:br/>
      </w:r>
      <w:r>
        <w:rPr>
          <w:rFonts w:hint="eastAsia"/>
        </w:rPr>
        <w:t>　　　　二、我国太阳能空调技术尚不成熟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三、太阳能空调的技术实现途径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四、变频技术在太阳能空调中的应用情况分析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五、太阳能空调应用存在的问题及可能的解决对策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第三节 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第四节 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第五节 太阳能空调产品动态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四、2007年用于储存粮食的太阳能空调在江苏调试成功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五、2009年丰田普锐斯将安装太阳能空调系统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二、项目背景</w:t>
      </w:r>
      <w:r>
        <w:rPr>
          <w:rFonts w:hint="eastAsia"/>
        </w:rPr>
        <w:br/>
      </w:r>
      <w:r>
        <w:rPr>
          <w:rFonts w:hint="eastAsia"/>
        </w:rPr>
        <w:t>　　　　三、英利介绍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太阳能空调发展前景分析</w:t>
      </w:r>
      <w:r>
        <w:rPr>
          <w:rFonts w:hint="eastAsia"/>
        </w:rPr>
        <w:br/>
      </w:r>
      <w:r>
        <w:rPr>
          <w:rFonts w:hint="eastAsia"/>
        </w:rPr>
        <w:t>　　第一节 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第二节 中:智:林 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四、太阳能空调将打出“组合拳”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　　附录　相关产业政策</w:t>
      </w:r>
      <w:r>
        <w:rPr>
          <w:rFonts w:hint="eastAsia"/>
        </w:rPr>
        <w:br/>
      </w:r>
      <w:r>
        <w:rPr>
          <w:rFonts w:hint="eastAsia"/>
        </w:rPr>
        <w:t>　　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附录三：可再生能源产业发展指导目录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附录四：清洁发展机制项目运行管理暂行办法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附录五：绿色生态住宅小区建设要点与技术导则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5：不同颜色的波长及其光谱范围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5：我国各地区的太阳能资源及分布</w:t>
      </w:r>
      <w:r>
        <w:rPr>
          <w:rFonts w:hint="eastAsia"/>
        </w:rPr>
        <w:br/>
      </w:r>
      <w:r>
        <w:rPr>
          <w:rFonts w:hint="eastAsia"/>
        </w:rPr>
        <w:t>　　图表 5：太阳能空调系统的工作原理流程图</w:t>
      </w:r>
      <w:r>
        <w:rPr>
          <w:rFonts w:hint="eastAsia"/>
        </w:rPr>
        <w:br/>
      </w:r>
      <w:r>
        <w:rPr>
          <w:rFonts w:hint="eastAsia"/>
        </w:rPr>
        <w:t>　　图表 5：吸收式制冷机工作原理示意图</w:t>
      </w:r>
      <w:r>
        <w:rPr>
          <w:rFonts w:hint="eastAsia"/>
        </w:rPr>
        <w:br/>
      </w:r>
      <w:r>
        <w:rPr>
          <w:rFonts w:hint="eastAsia"/>
        </w:rPr>
        <w:t>　　图表 5：太阳能吸收式空调系统工作原理示意图</w:t>
      </w:r>
      <w:r>
        <w:rPr>
          <w:rFonts w:hint="eastAsia"/>
        </w:rPr>
        <w:br/>
      </w:r>
      <w:r>
        <w:rPr>
          <w:rFonts w:hint="eastAsia"/>
        </w:rPr>
        <w:t>　　图表 5：太阳能空调系统主要技术性能</w:t>
      </w:r>
      <w:r>
        <w:rPr>
          <w:rFonts w:hint="eastAsia"/>
        </w:rPr>
        <w:br/>
      </w:r>
      <w:r>
        <w:rPr>
          <w:rFonts w:hint="eastAsia"/>
        </w:rPr>
        <w:t>　　图表 5：集中供冷自然冷凝空调建筑物模型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5：集中供冷自然冷凝空调地下蓄冰池模型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5：集中供冷自然冷凝空调蓄冷损耗计算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5：电谷广场规划实施图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e41e9e6bb456f" w:history="1">
        <w:r>
          <w:rPr>
            <w:rStyle w:val="Hyperlink"/>
          </w:rPr>
          <w:t>2009年中国太阳能空调产业发展与投资机会分析报告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e41e9e6bb456f" w:history="1">
        <w:r>
          <w:rPr>
            <w:rStyle w:val="Hyperlink"/>
          </w:rPr>
          <w:t>https://www.20087.com/2008-11/R_2009taiyangnengkongdiaochanyefazhanyBaoGao.html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b0166efd8463d" w:history="1">
      <w:r>
        <w:rPr>
          <w:rStyle w:val="Hyperlink"/>
        </w:rPr>
        <w:t>2009年中国太阳能空调产业发展与投资机会分析报告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taiyangnengkongdiaochanyefazhanyBaoGao.html" TargetMode="External" Id="R5bde41e9e6bb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taiyangnengkongdiaochanyefazhanyBaoGao.html" TargetMode="External" Id="Rd62b0166efd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2008-11-19T07:49:00Z</dcterms:created>
  <dcterms:modified xsi:type="dcterms:W3CDTF">2008-11-19T08:49:00Z</dcterms:modified>
  <dc:subject>2009年中国太阳能空调产业发展与投资机会分析报告</dc:subject>
  <dc:title>2009年中国太阳能空调产业发展与投资机会分析报告</dc:title>
  <cp:keywords>2009年中国太阳能空调产业发展与投资机会分析报告</cp:keywords>
  <dc:description>2009年中国太阳能空调产业发展与投资机会分析报告</dc:description>
</cp:coreProperties>
</file>