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448bed22a4c15" w:history="1">
              <w:r>
                <w:rPr>
                  <w:rStyle w:val="Hyperlink"/>
                </w:rPr>
                <w:t>2009年中国铜包铝排市场研究与投资分析报告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448bed22a4c15" w:history="1">
              <w:r>
                <w:rPr>
                  <w:rStyle w:val="Hyperlink"/>
                </w:rPr>
                <w:t>2009年中国铜包铝排市场研究与投资分析报告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448bed22a4c15" w:history="1">
                <w:r>
                  <w:rPr>
                    <w:rStyle w:val="Hyperlink"/>
                  </w:rPr>
                  <w:t>https://www.20087.com/2008-11/R_2009tongbaolvpaishichangyanjiuyutouzBaoGao.html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铜包铝排产品概述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铜包铝排行业环境分析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铜包铝排行业上、下游产业链分析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铜包铝排技术工艺发展趋势分析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铜包铝排国内市场综述</w:t>
      </w:r>
      <w:r>
        <w:rPr>
          <w:rFonts w:hint="eastAsia"/>
        </w:rPr>
        <w:br/>
      </w:r>
      <w:r>
        <w:rPr>
          <w:rFonts w:hint="eastAsia"/>
        </w:rPr>
        <w:t>　　第一节 铜包铝排市场现状分析及预测</w:t>
      </w:r>
      <w:r>
        <w:rPr>
          <w:rFonts w:hint="eastAsia"/>
        </w:rPr>
        <w:br/>
      </w:r>
      <w:r>
        <w:rPr>
          <w:rFonts w:hint="eastAsia"/>
        </w:rPr>
        <w:t>　　第二节 铜包铝排产品产量分析及预测</w:t>
      </w:r>
      <w:r>
        <w:rPr>
          <w:rFonts w:hint="eastAsia"/>
        </w:rPr>
        <w:br/>
      </w:r>
      <w:r>
        <w:rPr>
          <w:rFonts w:hint="eastAsia"/>
        </w:rPr>
        <w:t>　　第三节 铜包铝排市场需求分析及预测</w:t>
      </w:r>
      <w:r>
        <w:rPr>
          <w:rFonts w:hint="eastAsia"/>
        </w:rPr>
        <w:br/>
      </w:r>
      <w:r>
        <w:rPr>
          <w:rFonts w:hint="eastAsia"/>
        </w:rPr>
        <w:t>　　第四节 铜包铝排消费状况分析及预测</w:t>
      </w:r>
      <w:r>
        <w:rPr>
          <w:rFonts w:hint="eastAsia"/>
        </w:rPr>
        <w:br/>
      </w:r>
      <w:r>
        <w:rPr>
          <w:rFonts w:hint="eastAsia"/>
        </w:rPr>
        <w:t>　　第五节 铜包铝排价格趋势分析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铜包铝排主要生产厂商、经销商介绍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铜包铝排国内拟在建项目分析及竞争对手动向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铜包铝排国外市场分析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铜包铝排行业未来发展预测及投资前景分析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铜包铝排行业投资风险及防范措施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2007年1-12月我国精炼铜产量、进出口量和表观消费量数据</w:t>
      </w:r>
      <w:r>
        <w:rPr>
          <w:rFonts w:hint="eastAsia"/>
        </w:rPr>
        <w:br/>
      </w:r>
      <w:r>
        <w:rPr>
          <w:rFonts w:hint="eastAsia"/>
        </w:rPr>
        <w:t>　　2008年我国精炼铜产量及同比增长（吨）</w:t>
      </w:r>
      <w:r>
        <w:rPr>
          <w:rFonts w:hint="eastAsia"/>
        </w:rPr>
        <w:br/>
      </w:r>
      <w:r>
        <w:rPr>
          <w:rFonts w:hint="eastAsia"/>
        </w:rPr>
        <w:t>　　2007年1-12月我国铝产量、进出口量和表观消费量数据</w:t>
      </w:r>
      <w:r>
        <w:rPr>
          <w:rFonts w:hint="eastAsia"/>
        </w:rPr>
        <w:br/>
      </w:r>
      <w:r>
        <w:rPr>
          <w:rFonts w:hint="eastAsia"/>
        </w:rPr>
        <w:t>　　2008年我国原铝产量及同比增长（吨）</w:t>
      </w:r>
      <w:r>
        <w:rPr>
          <w:rFonts w:hint="eastAsia"/>
        </w:rPr>
        <w:br/>
      </w:r>
      <w:r>
        <w:rPr>
          <w:rFonts w:hint="eastAsia"/>
        </w:rPr>
        <w:t>　　200年我国各产业及城乡居民生活用电量情况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2000-2008年我国主要用电行业电力需求</w:t>
      </w:r>
      <w:r>
        <w:rPr>
          <w:rFonts w:hint="eastAsia"/>
        </w:rPr>
        <w:br/>
      </w:r>
      <w:r>
        <w:rPr>
          <w:rFonts w:hint="eastAsia"/>
        </w:rPr>
        <w:t>　　2005-2013年国内铜包铝排产品产量及预测表</w:t>
      </w:r>
      <w:r>
        <w:rPr>
          <w:rFonts w:hint="eastAsia"/>
        </w:rPr>
        <w:br/>
      </w:r>
      <w:r>
        <w:rPr>
          <w:rFonts w:hint="eastAsia"/>
        </w:rPr>
        <w:t>　　2005-2013年国内铜包铝排产品产量增长及预测图（单位：万吨）</w:t>
      </w:r>
      <w:r>
        <w:rPr>
          <w:rFonts w:hint="eastAsia"/>
        </w:rPr>
        <w:br/>
      </w:r>
      <w:r>
        <w:rPr>
          <w:rFonts w:hint="eastAsia"/>
        </w:rPr>
        <w:t>　　2005-2013年我国铜包铝排产品市场需求规模及预测表</w:t>
      </w:r>
      <w:r>
        <w:rPr>
          <w:rFonts w:hint="eastAsia"/>
        </w:rPr>
        <w:br/>
      </w:r>
      <w:r>
        <w:rPr>
          <w:rFonts w:hint="eastAsia"/>
        </w:rPr>
        <w:t>　　2005-2013年我国铜包铝排产品市场需求及预测增长图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448bed22a4c15" w:history="1">
        <w:r>
          <w:rPr>
            <w:rStyle w:val="Hyperlink"/>
          </w:rPr>
          <w:t>2009年中国铜包铝排市场研究与投资分析报告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448bed22a4c15" w:history="1">
        <w:r>
          <w:rPr>
            <w:rStyle w:val="Hyperlink"/>
          </w:rPr>
          <w:t>https://www.20087.com/2008-11/R_2009tongbaolvpaishichangyanjiuyutouzBaoGao.html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热点：铜包铝排生产厂家、铜包铝排载流量怎么计算、铝合金和铝包铜哪个好、铜包铝排厂家、铜包铝电机耐用吗、铜包铝排的生产方法、铜包铝电机能用几年啊、铜包铝排价格、铜铝线接一起能用多久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dd73622b24f14" w:history="1">
      <w:r>
        <w:rPr>
          <w:rStyle w:val="Hyperlink"/>
        </w:rPr>
        <w:t>2009年中国铜包铝排市场研究与投资分析报告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tongbaolvpaishichangyanjiuyutouzBaoGao.html" TargetMode="External" Id="R7fc448bed22a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tongbaolvpaishichangyanjiuyutouzBaoGao.html" TargetMode="External" Id="R9dcdd73622b2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2008-11-30T04:16:00Z</dcterms:created>
  <dcterms:modified xsi:type="dcterms:W3CDTF">2008-11-30T05:16:00Z</dcterms:modified>
  <dc:subject>2009年中国铜包铝排市场研究与投资分析报告</dc:subject>
  <dc:title>2009年中国铜包铝排市场研究与投资分析报告</dc:title>
  <cp:keywords>2009年中国铜包铝排市场研究与投资分析报告</cp:keywords>
  <dc:description>2009年中国铜包铝排市场研究与投资分析报告</dc:description>
</cp:coreProperties>
</file>