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38d20c36a4bf4" w:history="1">
              <w:r>
                <w:rPr>
                  <w:rStyle w:val="Hyperlink"/>
                </w:rPr>
                <w:t>2009-2012年金融危机对中国肥皂行业影响分析及应对策略咨询报告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38d20c36a4bf4" w:history="1">
              <w:r>
                <w:rPr>
                  <w:rStyle w:val="Hyperlink"/>
                </w:rPr>
                <w:t>2009-2012年金融危机对中国肥皂行业影响分析及应对策略咨询报告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38d20c36a4bf4" w:history="1">
                <w:r>
                  <w:rPr>
                    <w:rStyle w:val="Hyperlink"/>
                  </w:rPr>
                  <w:t>https://www.20087.com/2008-11/R_2009_2012nianjinrongweijiduizhongguo936BaoGao.html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肥皂行业大变革、大发展的时代，在当前金融危机的局势下认识局势掌控方向，对肥皂行业所受到的影响和未来的发展态势予以翔实的剖析，无论是对于中国肥皂行业的长远发展，还是对肥皂行业在具体工作中的突破都具有积极的指导作用。那么，在当前金融危机爆发形势下，我国肥皂行业会受到怎样的影响而我国肥皂企业又该如何分析当前发展形势、制定应对策略呢最重要的，又如何在危机中寻找机遇，获得更大的发展呢</w:t>
      </w:r>
      <w:r>
        <w:rPr>
          <w:rFonts w:hint="eastAsia"/>
        </w:rPr>
        <w:br/>
      </w:r>
      <w:r>
        <w:rPr>
          <w:rFonts w:hint="eastAsia"/>
        </w:rPr>
        <w:t>　　《</w:t>
      </w:r>
      <w:hyperlink r:id="R8e238d20c36a4bf4" w:history="1">
        <w:r>
          <w:rPr>
            <w:rStyle w:val="Hyperlink"/>
          </w:rPr>
          <w:t>2009-2012年金融危机对中国肥皂行业影响分析及应对策略咨询报告</w:t>
        </w:r>
      </w:hyperlink>
      <w:r>
        <w:rPr>
          <w:rFonts w:hint="eastAsia"/>
        </w:rPr>
        <w:t>》主要依据国家统计局、国务院发展研究中心、国家发改委、国家商务部、中国海关、行业相关协会、国内外相关刊物的基础信息以及肥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肥皂行业的影响，并对未来肥皂行业发展的整体环境及发展趋势进行探讨和研判，最后在前面大量分析、预测的基础上，研究了肥皂行业今后的应对策略，为肥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当前金融危机对肥皂行业的影响</w:t>
      </w:r>
      <w:r>
        <w:rPr>
          <w:rFonts w:hint="eastAsia"/>
        </w:rPr>
        <w:br/>
      </w:r>
      <w:r>
        <w:rPr>
          <w:rFonts w:hint="eastAsia"/>
        </w:rPr>
        <w:t>第六章 当前金融危机对肥皂行业的影响</w:t>
      </w:r>
      <w:r>
        <w:rPr>
          <w:rFonts w:hint="eastAsia"/>
        </w:rPr>
        <w:br/>
      </w:r>
      <w:r>
        <w:rPr>
          <w:rFonts w:hint="eastAsia"/>
        </w:rPr>
        <w:t>　　第一节 金融业与肥皂行业的关系</w:t>
      </w:r>
      <w:r>
        <w:rPr>
          <w:rFonts w:hint="eastAsia"/>
        </w:rPr>
        <w:br/>
      </w:r>
      <w:r>
        <w:rPr>
          <w:rFonts w:hint="eastAsia"/>
        </w:rPr>
        <w:t>　　　　一、全球金融业与肥皂行业的关系</w:t>
      </w:r>
      <w:r>
        <w:rPr>
          <w:rFonts w:hint="eastAsia"/>
        </w:rPr>
        <w:br/>
      </w:r>
      <w:r>
        <w:rPr>
          <w:rFonts w:hint="eastAsia"/>
        </w:rPr>
        <w:t>　　　　二、我国金融业与肥皂行业的关系</w:t>
      </w:r>
      <w:r>
        <w:rPr>
          <w:rFonts w:hint="eastAsia"/>
        </w:rPr>
        <w:br/>
      </w:r>
      <w:r>
        <w:rPr>
          <w:rFonts w:hint="eastAsia"/>
        </w:rPr>
        <w:t>　　第二节 当前金融危机对全球肥皂行业的影响</w:t>
      </w:r>
      <w:r>
        <w:rPr>
          <w:rFonts w:hint="eastAsia"/>
        </w:rPr>
        <w:br/>
      </w:r>
      <w:r>
        <w:rPr>
          <w:rFonts w:hint="eastAsia"/>
        </w:rPr>
        <w:t>　　　　一、对肥皂行业本身影响</w:t>
      </w:r>
      <w:r>
        <w:rPr>
          <w:rFonts w:hint="eastAsia"/>
        </w:rPr>
        <w:br/>
      </w:r>
      <w:r>
        <w:rPr>
          <w:rFonts w:hint="eastAsia"/>
        </w:rPr>
        <w:t>　　　　二、对肥皂行业相关行业影响</w:t>
      </w:r>
      <w:r>
        <w:rPr>
          <w:rFonts w:hint="eastAsia"/>
        </w:rPr>
        <w:br/>
      </w:r>
      <w:r>
        <w:rPr>
          <w:rFonts w:hint="eastAsia"/>
        </w:rPr>
        <w:t>　　第三节 次贷金融危机对我国肥皂行业的影响</w:t>
      </w:r>
      <w:r>
        <w:rPr>
          <w:rFonts w:hint="eastAsia"/>
        </w:rPr>
        <w:br/>
      </w:r>
      <w:r>
        <w:rPr>
          <w:rFonts w:hint="eastAsia"/>
        </w:rPr>
        <w:t>　　　　一、对国内肥皂市场的影响</w:t>
      </w:r>
      <w:r>
        <w:rPr>
          <w:rFonts w:hint="eastAsia"/>
        </w:rPr>
        <w:br/>
      </w:r>
      <w:r>
        <w:rPr>
          <w:rFonts w:hint="eastAsia"/>
        </w:rPr>
        <w:t>　　　　二、对肥皂出口市场的影响</w:t>
      </w:r>
      <w:r>
        <w:rPr>
          <w:rFonts w:hint="eastAsia"/>
        </w:rPr>
        <w:br/>
      </w:r>
      <w:r>
        <w:rPr>
          <w:rFonts w:hint="eastAsia"/>
        </w:rPr>
        <w:t>　　第四节 次贷金融危机对我国肥皂企业发展的影响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我国肥皂行业当前政策与金融危机的关系</w:t>
      </w:r>
      <w:r>
        <w:rPr>
          <w:rFonts w:hint="eastAsia"/>
        </w:rPr>
        <w:br/>
      </w:r>
      <w:r>
        <w:rPr>
          <w:rFonts w:hint="eastAsia"/>
        </w:rPr>
        <w:br/>
      </w:r>
      <w:r>
        <w:rPr>
          <w:rFonts w:hint="eastAsia"/>
        </w:rPr>
        <w:t>第七章 当前金融危机对肥皂行业主要领域的影响</w:t>
      </w:r>
      <w:r>
        <w:rPr>
          <w:rFonts w:hint="eastAsia"/>
        </w:rPr>
        <w:br/>
      </w:r>
      <w:r>
        <w:rPr>
          <w:rFonts w:hint="eastAsia"/>
        </w:rPr>
        <w:t>　　第一节 对肥皂产量的影响</w:t>
      </w:r>
      <w:r>
        <w:rPr>
          <w:rFonts w:hint="eastAsia"/>
        </w:rPr>
        <w:br/>
      </w:r>
      <w:r>
        <w:rPr>
          <w:rFonts w:hint="eastAsia"/>
        </w:rPr>
        <w:t>　　第二节 对肥皂需求的影响</w:t>
      </w:r>
      <w:r>
        <w:rPr>
          <w:rFonts w:hint="eastAsia"/>
        </w:rPr>
        <w:br/>
      </w:r>
      <w:r>
        <w:rPr>
          <w:rFonts w:hint="eastAsia"/>
        </w:rPr>
        <w:t>　　第三节 对肥皂企业并购整合的影响</w:t>
      </w:r>
      <w:r>
        <w:rPr>
          <w:rFonts w:hint="eastAsia"/>
        </w:rPr>
        <w:br/>
      </w:r>
      <w:r>
        <w:rPr>
          <w:rFonts w:hint="eastAsia"/>
        </w:rPr>
        <w:t>　　第四节 对肥皂行业政策稳定性的影响</w:t>
      </w:r>
      <w:r>
        <w:rPr>
          <w:rFonts w:hint="eastAsia"/>
        </w:rPr>
        <w:br/>
      </w:r>
      <w:r>
        <w:rPr>
          <w:rFonts w:hint="eastAsia"/>
        </w:rPr>
        <w:t>　　第五节 对国内肥皂市场竞争格局的影响</w:t>
      </w:r>
      <w:r>
        <w:rPr>
          <w:rFonts w:hint="eastAsia"/>
        </w:rPr>
        <w:br/>
      </w:r>
      <w:r>
        <w:rPr>
          <w:rFonts w:hint="eastAsia"/>
        </w:rPr>
        <w:br/>
      </w:r>
      <w:r>
        <w:rPr>
          <w:rFonts w:hint="eastAsia"/>
        </w:rPr>
        <w:t>第八章 当前金融危机下对我国肥皂行业运行情况分析及预测</w:t>
      </w:r>
      <w:r>
        <w:rPr>
          <w:rFonts w:hint="eastAsia"/>
        </w:rPr>
        <w:br/>
      </w:r>
      <w:r>
        <w:rPr>
          <w:rFonts w:hint="eastAsia"/>
        </w:rPr>
        <w:t>　　第一节 当前金融危机下对我国肥皂行业运行情况分析</w:t>
      </w:r>
      <w:r>
        <w:rPr>
          <w:rFonts w:hint="eastAsia"/>
        </w:rPr>
        <w:br/>
      </w:r>
      <w:r>
        <w:rPr>
          <w:rFonts w:hint="eastAsia"/>
        </w:rPr>
        <w:t>　　　　一、我国肥皂行业发展现状分析</w:t>
      </w:r>
      <w:r>
        <w:rPr>
          <w:rFonts w:hint="eastAsia"/>
        </w:rPr>
        <w:br/>
      </w:r>
      <w:r>
        <w:rPr>
          <w:rFonts w:hint="eastAsia"/>
        </w:rPr>
        <w:t>　　　　二、2008年我国肥皂行业运行情况分析</w:t>
      </w:r>
      <w:r>
        <w:rPr>
          <w:rFonts w:hint="eastAsia"/>
        </w:rPr>
        <w:br/>
      </w:r>
      <w:r>
        <w:rPr>
          <w:rFonts w:hint="eastAsia"/>
        </w:rPr>
        <w:t>　　　　三、2008年我国肥皂行业运行中出现的问题分析</w:t>
      </w:r>
      <w:r>
        <w:rPr>
          <w:rFonts w:hint="eastAsia"/>
        </w:rPr>
        <w:br/>
      </w:r>
      <w:r>
        <w:rPr>
          <w:rFonts w:hint="eastAsia"/>
        </w:rPr>
        <w:t>　　第二节 当前金融危机下对我国肥皂行业未来发展预测</w:t>
      </w:r>
      <w:r>
        <w:rPr>
          <w:rFonts w:hint="eastAsia"/>
        </w:rPr>
        <w:br/>
      </w:r>
      <w:r>
        <w:rPr>
          <w:rFonts w:hint="eastAsia"/>
        </w:rPr>
        <w:br/>
      </w:r>
      <w:r>
        <w:rPr>
          <w:rFonts w:hint="eastAsia"/>
        </w:rPr>
        <w:t>第九章 当前金融危机对主要肥皂企业的影响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我国肥皂行业应对金融危机的主要策略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二、肥皂行业政策调整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一、国内肥皂销售市场应对策略</w:t>
      </w:r>
      <w:r>
        <w:rPr>
          <w:rFonts w:hint="eastAsia"/>
        </w:rPr>
        <w:br/>
      </w:r>
      <w:r>
        <w:rPr>
          <w:rFonts w:hint="eastAsia"/>
        </w:rPr>
        <w:t>　　　　二、国外肥皂出口市场应对策略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我国肥皂行业应对金融危机的主要策略评价</w:t>
      </w:r>
      <w:r>
        <w:rPr>
          <w:rFonts w:hint="eastAsia"/>
        </w:rPr>
        <w:br/>
      </w:r>
      <w:r>
        <w:rPr>
          <w:rFonts w:hint="eastAsia"/>
        </w:rPr>
        <w:t>　　第六节 肥皂行业应对危机策略</w:t>
      </w:r>
      <w:r>
        <w:rPr>
          <w:rFonts w:hint="eastAsia"/>
        </w:rPr>
        <w:br/>
      </w:r>
      <w:r>
        <w:rPr>
          <w:rFonts w:hint="eastAsia"/>
        </w:rPr>
        <w:br/>
      </w:r>
      <w:r>
        <w:rPr>
          <w:rFonts w:hint="eastAsia"/>
        </w:rPr>
        <w:t>第十一章 当前金融危机给我国肥皂企业带来的机遇</w:t>
      </w:r>
      <w:r>
        <w:rPr>
          <w:rFonts w:hint="eastAsia"/>
        </w:rPr>
        <w:br/>
      </w:r>
      <w:r>
        <w:rPr>
          <w:rFonts w:hint="eastAsia"/>
        </w:rPr>
        <w:t>　　第一节 金融危机对国外肥皂企业的影响</w:t>
      </w:r>
      <w:r>
        <w:rPr>
          <w:rFonts w:hint="eastAsia"/>
        </w:rPr>
        <w:br/>
      </w:r>
      <w:r>
        <w:rPr>
          <w:rFonts w:hint="eastAsia"/>
        </w:rPr>
        <w:t>　　第二节 我国肥皂企业在危机中具有的竞争优势</w:t>
      </w:r>
      <w:r>
        <w:rPr>
          <w:rFonts w:hint="eastAsia"/>
        </w:rPr>
        <w:br/>
      </w:r>
      <w:r>
        <w:rPr>
          <w:rFonts w:hint="eastAsia"/>
        </w:rPr>
        <w:t>　　第三节 金融危机为我国肥皂企业提供了并购国外企业的机会</w:t>
      </w:r>
      <w:r>
        <w:rPr>
          <w:rFonts w:hint="eastAsia"/>
        </w:rPr>
        <w:br/>
      </w:r>
      <w:r>
        <w:rPr>
          <w:rFonts w:hint="eastAsia"/>
        </w:rPr>
        <w:t>　　第四节 金融危机导致部分经营不善的肥皂企业退出市场</w:t>
      </w:r>
      <w:r>
        <w:rPr>
          <w:rFonts w:hint="eastAsia"/>
        </w:rPr>
        <w:br/>
      </w:r>
      <w:r>
        <w:rPr>
          <w:rFonts w:hint="eastAsia"/>
        </w:rPr>
        <w:t>　　第五节 金融危机给我国肥皂企业的经营管理能力提升带来机遇</w:t>
      </w:r>
      <w:r>
        <w:rPr>
          <w:rFonts w:hint="eastAsia"/>
        </w:rPr>
        <w:br/>
      </w:r>
      <w:r>
        <w:rPr>
          <w:rFonts w:hint="eastAsia"/>
        </w:rPr>
        <w:t>　　第六节 中:智:林：肥皂企业如何从危机中把握市场机遇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次贷危机爆发后主权财富肥皂对跨国金融机构的注资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38d20c36a4bf4" w:history="1">
        <w:r>
          <w:rPr>
            <w:rStyle w:val="Hyperlink"/>
          </w:rPr>
          <w:t>2009-2012年金融危机对中国肥皂行业影响分析及应对策略咨询报告</w:t>
        </w:r>
      </w:hyperlink>
      <w:r>
        <w:rPr>
          <w:color w:val="C00000"/>
        </w:rPr>
        <w:t>》，报告编号：</w:t>
      </w:r>
      <w:r>
        <w:rPr>
          <w:rFonts w:hint="eastAsia"/>
          <w:color w:val="C00000"/>
        </w:rPr>
        <w:t>0256987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38d20c36a4bf4" w:history="1">
        <w:r>
          <w:rPr>
            <w:rStyle w:val="Hyperlink"/>
          </w:rPr>
          <w:t>https://www.20087.com/2008-11/R_2009_2012nianjinrongweijiduizhongguo936BaoGao.html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77f0279a64270" w:history="1">
      <w:r>
        <w:rPr>
          <w:rStyle w:val="Hyperlink"/>
        </w:rPr>
        <w:t>2009-2012年金融危机对中国肥皂行业影响分析及应对策略咨询报告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36BaoGao.html" TargetMode="External" Id="R8e238d20c36a4bf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36BaoGao.html" TargetMode="External" Id="R68977f0279a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2008-11-11T06:54:00Z</dcterms:created>
  <dcterms:modified xsi:type="dcterms:W3CDTF">2008-11-11T07:54:00Z</dcterms:modified>
  <dc:subject>2009-2012年金融危机对中国肥皂行业影响分析及应对策略咨询报告</dc:subject>
  <dc:title>2009-2012年金融危机对中国肥皂行业影响分析及应对策略咨询报告</dc:title>
  <cp:keywords>2009-2012年金融危机对中国肥皂行业影响分析及应对策略咨询报告</cp:keywords>
  <dc:description>2009-2012年金融危机对中国肥皂行业影响分析及应对策略咨询报告</dc:description>
</cp:coreProperties>
</file>