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da7c2bcc4d08" w:history="1">
              <w:r>
                <w:rPr>
                  <w:rStyle w:val="Hyperlink"/>
                </w:rPr>
                <w:t>中国医药宏观经济统计分析报告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da7c2bcc4d08" w:history="1">
              <w:r>
                <w:rPr>
                  <w:rStyle w:val="Hyperlink"/>
                </w:rPr>
                <w:t>中国医药宏观经济统计分析报告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8da7c2bcc4d08" w:history="1">
                <w:r>
                  <w:rPr>
                    <w:rStyle w:val="Hyperlink"/>
                  </w:rPr>
                  <w:t>https://www.20087.com/2008-12/R_zhongguoyiyaohongguanjingjitongjifenBaoGao.html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在经受国际金融海啸冲击和国内特大自然灾害影响的大背景下，中国依然能够保持经济平稳较快发展。面对错综复杂的国内外形势，中国医药等实体产业也受到了一定的影响。随着国家宏观调控政策快速、大幅度的调整，医药市场的刚性需求增长，未来几年中国医药产业将走向调整发展期。根据经济形势变化，本报告对2006-2008年10月以来的中国医药产业的宏观经济指标、出口形势、重点企业经营情况进行了全面的总结与剖析，对今后的发展预期也从宏观政策调整、环保、质量监管等层面做出分析与判断。</w:t>
      </w:r>
      <w:r>
        <w:rPr>
          <w:rFonts w:hint="eastAsia"/>
        </w:rPr>
        <w:br/>
      </w:r>
      <w:r>
        <w:rPr>
          <w:rFonts w:hint="eastAsia"/>
        </w:rPr>
        <w:t>　　1 概述</w:t>
      </w:r>
      <w:r>
        <w:rPr>
          <w:rFonts w:hint="eastAsia"/>
        </w:rPr>
        <w:br/>
      </w:r>
      <w:r>
        <w:rPr>
          <w:rFonts w:hint="eastAsia"/>
        </w:rPr>
        <w:t>　　2 宏观经济</w:t>
      </w:r>
      <w:r>
        <w:rPr>
          <w:rFonts w:hint="eastAsia"/>
        </w:rPr>
        <w:br/>
      </w:r>
      <w:r>
        <w:rPr>
          <w:rFonts w:hint="eastAsia"/>
        </w:rPr>
        <w:t>　　21 医药制造业经济</w:t>
      </w:r>
      <w:r>
        <w:rPr>
          <w:rFonts w:hint="eastAsia"/>
        </w:rPr>
        <w:br/>
      </w:r>
      <w:r>
        <w:rPr>
          <w:rFonts w:hint="eastAsia"/>
        </w:rPr>
        <w:t>　　22 化学制造业经济</w:t>
      </w:r>
      <w:r>
        <w:rPr>
          <w:rFonts w:hint="eastAsia"/>
        </w:rPr>
        <w:br/>
      </w:r>
      <w:r>
        <w:rPr>
          <w:rFonts w:hint="eastAsia"/>
        </w:rPr>
        <w:t>　　3 重点企业经济业绩</w:t>
      </w:r>
      <w:r>
        <w:rPr>
          <w:rFonts w:hint="eastAsia"/>
        </w:rPr>
        <w:br/>
      </w:r>
      <w:r>
        <w:rPr>
          <w:rFonts w:hint="eastAsia"/>
        </w:rPr>
        <w:t>　　31 华北制药</w:t>
      </w:r>
      <w:r>
        <w:rPr>
          <w:rFonts w:hint="eastAsia"/>
        </w:rPr>
        <w:br/>
      </w:r>
      <w:r>
        <w:rPr>
          <w:rFonts w:hint="eastAsia"/>
        </w:rPr>
        <w:t>　　32 哈药集团</w:t>
      </w:r>
      <w:r>
        <w:rPr>
          <w:rFonts w:hint="eastAsia"/>
        </w:rPr>
        <w:br/>
      </w:r>
      <w:r>
        <w:rPr>
          <w:rFonts w:hint="eastAsia"/>
        </w:rPr>
        <w:t>　　33 山东鲁抗</w:t>
      </w:r>
      <w:r>
        <w:rPr>
          <w:rFonts w:hint="eastAsia"/>
        </w:rPr>
        <w:br/>
      </w:r>
      <w:r>
        <w:rPr>
          <w:rFonts w:hint="eastAsia"/>
        </w:rPr>
        <w:t>　　34 浙江医药</w:t>
      </w:r>
      <w:r>
        <w:rPr>
          <w:rFonts w:hint="eastAsia"/>
        </w:rPr>
        <w:br/>
      </w:r>
      <w:r>
        <w:rPr>
          <w:rFonts w:hint="eastAsia"/>
        </w:rPr>
        <w:t>　　4 2009年预测</w:t>
      </w:r>
      <w:r>
        <w:rPr>
          <w:rFonts w:hint="eastAsia"/>
        </w:rPr>
        <w:br/>
      </w:r>
      <w:r>
        <w:rPr>
          <w:rFonts w:hint="eastAsia"/>
        </w:rPr>
        <w:t>　　5 2008年中国宏观经济的重大调整</w:t>
      </w:r>
      <w:r>
        <w:rPr>
          <w:rFonts w:hint="eastAsia"/>
        </w:rPr>
        <w:br/>
      </w:r>
      <w:r>
        <w:rPr>
          <w:rFonts w:hint="eastAsia"/>
        </w:rPr>
        <w:t>　　附件：近三年医药产品出口退税变化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2006年-2008年医药制造业各月总产值统计</w:t>
      </w:r>
      <w:r>
        <w:rPr>
          <w:rFonts w:hint="eastAsia"/>
        </w:rPr>
        <w:br/>
      </w:r>
      <w:r>
        <w:rPr>
          <w:rFonts w:hint="eastAsia"/>
        </w:rPr>
        <w:t>　　表 2 2007年医药产业规模与结构统计</w:t>
      </w:r>
      <w:r>
        <w:rPr>
          <w:rFonts w:hint="eastAsia"/>
        </w:rPr>
        <w:br/>
      </w:r>
      <w:r>
        <w:rPr>
          <w:rFonts w:hint="eastAsia"/>
        </w:rPr>
        <w:t>　　表 3 2008年1-8月医药产业规模与结构统计</w:t>
      </w:r>
      <w:r>
        <w:rPr>
          <w:rFonts w:hint="eastAsia"/>
        </w:rPr>
        <w:br/>
      </w:r>
      <w:r>
        <w:rPr>
          <w:rFonts w:hint="eastAsia"/>
        </w:rPr>
        <w:t>　　表 4 2007年中国医药产业各子行业销售额与利润统计</w:t>
      </w:r>
      <w:r>
        <w:rPr>
          <w:rFonts w:hint="eastAsia"/>
        </w:rPr>
        <w:br/>
      </w:r>
      <w:r>
        <w:rPr>
          <w:rFonts w:hint="eastAsia"/>
        </w:rPr>
        <w:t>　　表 5 2008年1-8月中国医药产业各子行业销售额与利润统计</w:t>
      </w:r>
      <w:r>
        <w:rPr>
          <w:rFonts w:hint="eastAsia"/>
        </w:rPr>
        <w:br/>
      </w:r>
      <w:r>
        <w:rPr>
          <w:rFonts w:hint="eastAsia"/>
        </w:rPr>
        <w:t>　　表 6 2006年-2008年化学制造业各月总产值统计</w:t>
      </w:r>
      <w:r>
        <w:rPr>
          <w:rFonts w:hint="eastAsia"/>
        </w:rPr>
        <w:br/>
      </w:r>
      <w:r>
        <w:rPr>
          <w:rFonts w:hint="eastAsia"/>
        </w:rPr>
        <w:t>　　表 7 2006年-2008年化学制造业各月出口交货值统计</w:t>
      </w:r>
      <w:r>
        <w:rPr>
          <w:rFonts w:hint="eastAsia"/>
        </w:rPr>
        <w:br/>
      </w:r>
      <w:r>
        <w:rPr>
          <w:rFonts w:hint="eastAsia"/>
        </w:rPr>
        <w:t>　　表 8 2008年1-8月中国化学原料药经济指标统计</w:t>
      </w:r>
      <w:r>
        <w:rPr>
          <w:rFonts w:hint="eastAsia"/>
        </w:rPr>
        <w:br/>
      </w:r>
      <w:r>
        <w:rPr>
          <w:rFonts w:hint="eastAsia"/>
        </w:rPr>
        <w:t>　　表 9 2008年1-8月化学原料工业产值分区域统计</w:t>
      </w:r>
      <w:r>
        <w:rPr>
          <w:rFonts w:hint="eastAsia"/>
        </w:rPr>
        <w:br/>
      </w:r>
      <w:r>
        <w:rPr>
          <w:rFonts w:hint="eastAsia"/>
        </w:rPr>
        <w:t>　　表 10 2008年1-8月化学原料工业销售收入分区域统计</w:t>
      </w:r>
      <w:r>
        <w:rPr>
          <w:rFonts w:hint="eastAsia"/>
        </w:rPr>
        <w:br/>
      </w:r>
      <w:r>
        <w:rPr>
          <w:rFonts w:hint="eastAsia"/>
        </w:rPr>
        <w:t>　　表 11 2001-2008年8月原料药行业销售收入、成本与利润对比</w:t>
      </w:r>
      <w:r>
        <w:rPr>
          <w:rFonts w:hint="eastAsia"/>
        </w:rPr>
        <w:br/>
      </w:r>
      <w:r>
        <w:rPr>
          <w:rFonts w:hint="eastAsia"/>
        </w:rPr>
        <w:t>　　表 12 2001-2008年8月原料药行业销售收入、成本与利润同比增长率对比</w:t>
      </w:r>
      <w:r>
        <w:rPr>
          <w:rFonts w:hint="eastAsia"/>
        </w:rPr>
        <w:br/>
      </w:r>
      <w:r>
        <w:rPr>
          <w:rFonts w:hint="eastAsia"/>
        </w:rPr>
        <w:t>　　表 13 2007年原料药行业重点企业工业总产值、出口交货值排名</w:t>
      </w:r>
      <w:r>
        <w:rPr>
          <w:rFonts w:hint="eastAsia"/>
        </w:rPr>
        <w:br/>
      </w:r>
      <w:r>
        <w:rPr>
          <w:rFonts w:hint="eastAsia"/>
        </w:rPr>
        <w:t>　　表 14 2007年原料药行业重点企业销售收入、利润排名</w:t>
      </w:r>
      <w:r>
        <w:rPr>
          <w:rFonts w:hint="eastAsia"/>
        </w:rPr>
        <w:br/>
      </w:r>
      <w:r>
        <w:rPr>
          <w:rFonts w:hint="eastAsia"/>
        </w:rPr>
        <w:t>　　表 15 2007年化学制剂行业重点企业工业总产值、出口交货值排名</w:t>
      </w:r>
      <w:r>
        <w:rPr>
          <w:rFonts w:hint="eastAsia"/>
        </w:rPr>
        <w:br/>
      </w:r>
      <w:r>
        <w:rPr>
          <w:rFonts w:hint="eastAsia"/>
        </w:rPr>
        <w:t>　　表 16 2007年化学制剂行业重点企业销售收入、利润排名</w:t>
      </w:r>
      <w:r>
        <w:rPr>
          <w:rFonts w:hint="eastAsia"/>
        </w:rPr>
        <w:br/>
      </w:r>
      <w:r>
        <w:rPr>
          <w:rFonts w:hint="eastAsia"/>
        </w:rPr>
        <w:t>　　表 17 2005年化学制剂重点企业收入、利润排名</w:t>
      </w:r>
      <w:r>
        <w:rPr>
          <w:rFonts w:hint="eastAsia"/>
        </w:rPr>
        <w:br/>
      </w:r>
      <w:r>
        <w:rPr>
          <w:rFonts w:hint="eastAsia"/>
        </w:rPr>
        <w:t>　　表 18 2005年化学原料药重点企业收入、利润排名</w:t>
      </w:r>
      <w:r>
        <w:rPr>
          <w:rFonts w:hint="eastAsia"/>
        </w:rPr>
        <w:br/>
      </w:r>
      <w:r>
        <w:rPr>
          <w:rFonts w:hint="eastAsia"/>
        </w:rPr>
        <w:t>　　表 19 华北制药2007年的主要营业收入和利润总额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20 哈药集团2007年的主要营业收入和利润总额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21 山东鲁抗2007年的主要营业收入和利润总额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22 浙江医药2007年的主要营业收入和利润总额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23 2006年医药产品出口退税情况</w:t>
      </w:r>
      <w:r>
        <w:rPr>
          <w:rFonts w:hint="eastAsia"/>
        </w:rPr>
        <w:br/>
      </w:r>
      <w:r>
        <w:rPr>
          <w:rFonts w:hint="eastAsia"/>
        </w:rPr>
        <w:t>　　表 24 2007年医药产品出口退税情况</w:t>
      </w:r>
      <w:r>
        <w:rPr>
          <w:rFonts w:hint="eastAsia"/>
        </w:rPr>
        <w:br/>
      </w:r>
      <w:r>
        <w:rPr>
          <w:rFonts w:hint="eastAsia"/>
        </w:rPr>
        <w:t>　　表 25 2008年医药产品出口退税情况</w:t>
      </w:r>
      <w:r>
        <w:rPr>
          <w:rFonts w:hint="eastAsia"/>
        </w:rPr>
        <w:br/>
      </w:r>
      <w:r>
        <w:rPr>
          <w:rFonts w:hint="eastAsia"/>
        </w:rPr>
        <w:t>　　图 1 2006年-2008年10月医药制造业总产值走势</w:t>
      </w:r>
      <w:r>
        <w:rPr>
          <w:rFonts w:hint="eastAsia"/>
        </w:rPr>
        <w:br/>
      </w:r>
      <w:r>
        <w:rPr>
          <w:rFonts w:hint="eastAsia"/>
        </w:rPr>
        <w:t>　　图 2 2006年-2008年10月医药制造业出口交货值走势</w:t>
      </w:r>
      <w:r>
        <w:rPr>
          <w:rFonts w:hint="eastAsia"/>
        </w:rPr>
        <w:br/>
      </w:r>
      <w:r>
        <w:rPr>
          <w:rFonts w:hint="eastAsia"/>
        </w:rPr>
        <w:t>　　图 3 2006-2008年医药制造业收入走势</w:t>
      </w:r>
      <w:r>
        <w:rPr>
          <w:rFonts w:hint="eastAsia"/>
        </w:rPr>
        <w:br/>
      </w:r>
      <w:r>
        <w:rPr>
          <w:rFonts w:hint="eastAsia"/>
        </w:rPr>
        <w:t>　　图 4 2006-2008年生物生化制造业收入走势</w:t>
      </w:r>
      <w:r>
        <w:rPr>
          <w:rFonts w:hint="eastAsia"/>
        </w:rPr>
        <w:br/>
      </w:r>
      <w:r>
        <w:rPr>
          <w:rFonts w:hint="eastAsia"/>
        </w:rPr>
        <w:t>　　图 7 2006-2008年医药制造业利润走势</w:t>
      </w:r>
      <w:r>
        <w:rPr>
          <w:rFonts w:hint="eastAsia"/>
        </w:rPr>
        <w:br/>
      </w:r>
      <w:r>
        <w:rPr>
          <w:rFonts w:hint="eastAsia"/>
        </w:rPr>
        <w:t>　　图 9 2006-2008年医疗器械利润走势</w:t>
      </w:r>
      <w:r>
        <w:rPr>
          <w:rFonts w:hint="eastAsia"/>
        </w:rPr>
        <w:br/>
      </w:r>
      <w:r>
        <w:rPr>
          <w:rFonts w:hint="eastAsia"/>
        </w:rPr>
        <w:t>　　图 10 2006-2008年中成药利润走势</w:t>
      </w:r>
      <w:r>
        <w:rPr>
          <w:rFonts w:hint="eastAsia"/>
        </w:rPr>
        <w:br/>
      </w:r>
      <w:r>
        <w:rPr>
          <w:rFonts w:hint="eastAsia"/>
        </w:rPr>
        <w:t>　　图 11 2006年-2008年化学制造业收入走势</w:t>
      </w:r>
      <w:r>
        <w:rPr>
          <w:rFonts w:hint="eastAsia"/>
        </w:rPr>
        <w:br/>
      </w:r>
      <w:r>
        <w:rPr>
          <w:rFonts w:hint="eastAsia"/>
        </w:rPr>
        <w:t>　　图 12 2006年-2008年化学制造业利润走势</w:t>
      </w:r>
      <w:r>
        <w:rPr>
          <w:rFonts w:hint="eastAsia"/>
        </w:rPr>
        <w:br/>
      </w:r>
      <w:r>
        <w:rPr>
          <w:rFonts w:hint="eastAsia"/>
        </w:rPr>
        <w:t>　　图 17 2001~2008年原料药行业销售收入、成本与利润增长率变化对比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da7c2bcc4d08" w:history="1">
        <w:r>
          <w:rPr>
            <w:rStyle w:val="Hyperlink"/>
          </w:rPr>
          <w:t>中国医药宏观经济统计分析报告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8da7c2bcc4d08" w:history="1">
        <w:r>
          <w:rPr>
            <w:rStyle w:val="Hyperlink"/>
          </w:rPr>
          <w:t>https://www.20087.com/2008-12/R_zhongguoyiyaohongguanjingjitongjifenBaoGao.html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60683b8a48f2" w:history="1">
      <w:r>
        <w:rPr>
          <w:rStyle w:val="Hyperlink"/>
        </w:rPr>
        <w:t>中国医药宏观经济统计分析报告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yiyaohongguanjingjitongjifenBaoGao.html" TargetMode="External" Id="R0948da7c2bcc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yiyaohongguanjingjitongjifenBaoGao.html" TargetMode="External" Id="R752760683b8a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2008-12-10T06:52:00Z</dcterms:created>
  <dcterms:modified xsi:type="dcterms:W3CDTF">2008-12-10T07:52:00Z</dcterms:modified>
  <dc:subject>中国医药宏观经济统计分析报告</dc:subject>
  <dc:title>中国医药宏观经济统计分析报告</dc:title>
  <cp:keywords>中国医药宏观经济统计分析报告</cp:keywords>
  <dc:description>中国医药宏观经济统计分析报告</dc:description>
</cp:coreProperties>
</file>