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2cefe0a7b41d0" w:history="1">
              <w:r>
                <w:rPr>
                  <w:rStyle w:val="Hyperlink"/>
                </w:rPr>
                <w:t>中国知识竞争力研究报告（2009）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2cefe0a7b41d0" w:history="1">
              <w:r>
                <w:rPr>
                  <w:rStyle w:val="Hyperlink"/>
                </w:rPr>
                <w:t>中国知识竞争力研究报告（2009）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b2cefe0a7b41d0" w:history="1">
                <w:r>
                  <w:rPr>
                    <w:rStyle w:val="Hyperlink"/>
                  </w:rPr>
                  <w:t>https://www.20087.com/2008-12/R_zhongguozhishijingzhengliyanjiu2009BaoGao.html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b2cefe0a7b41d0" w:history="1">
        <w:r>
          <w:rPr>
            <w:rStyle w:val="Hyperlink"/>
          </w:rPr>
          <w:t>中国知识竞争力研究报告（2009）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2cefe0a7b41d0" w:history="1">
        <w:r>
          <w:rPr>
            <w:rStyle w:val="Hyperlink"/>
          </w:rPr>
          <w:t>中国知识竞争力研究报告（2009）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2cefe0a7b41d0" w:history="1">
        <w:r>
          <w:rPr>
            <w:rStyle w:val="Hyperlink"/>
          </w:rPr>
          <w:t>中国知识竞争力研究报告（2009）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本报告研究动机</w:t>
      </w:r>
      <w:r>
        <w:rPr>
          <w:rFonts w:hint="eastAsia"/>
        </w:rPr>
        <w:br/>
      </w:r>
      <w:r>
        <w:rPr>
          <w:rFonts w:hint="eastAsia"/>
        </w:rPr>
        <w:t>　　1.2 相关研究现状综述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相关指标 / 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知识与知识竞争力</w:t>
      </w:r>
      <w:r>
        <w:rPr>
          <w:rFonts w:hint="eastAsia"/>
        </w:rPr>
        <w:br/>
      </w:r>
      <w:r>
        <w:rPr>
          <w:rFonts w:hint="eastAsia"/>
        </w:rPr>
        <w:t>　　2.1.1 知识的涵义</w:t>
      </w:r>
      <w:r>
        <w:rPr>
          <w:rFonts w:hint="eastAsia"/>
        </w:rPr>
        <w:br/>
      </w:r>
      <w:r>
        <w:rPr>
          <w:rFonts w:hint="eastAsia"/>
        </w:rPr>
        <w:t>　　2.1.2 竞争力的关系</w:t>
      </w:r>
      <w:r>
        <w:rPr>
          <w:rFonts w:hint="eastAsia"/>
        </w:rPr>
        <w:br/>
      </w:r>
      <w:r>
        <w:rPr>
          <w:rFonts w:hint="eastAsia"/>
        </w:rPr>
        <w:t>　　2.1.3 知识转化为竞争力的内在机理</w:t>
      </w:r>
      <w:r>
        <w:rPr>
          <w:rFonts w:hint="eastAsia"/>
        </w:rPr>
        <w:br/>
      </w:r>
      <w:r>
        <w:rPr>
          <w:rFonts w:hint="eastAsia"/>
        </w:rPr>
        <w:t>　　2.1.4 知识竞争力的演化路径</w:t>
      </w:r>
      <w:r>
        <w:rPr>
          <w:rFonts w:hint="eastAsia"/>
        </w:rPr>
        <w:br/>
      </w:r>
      <w:r>
        <w:rPr>
          <w:rFonts w:hint="eastAsia"/>
        </w:rPr>
        <w:t>　　2.2 知识竞争力概述</w:t>
      </w:r>
      <w:r>
        <w:rPr>
          <w:rFonts w:hint="eastAsia"/>
        </w:rPr>
        <w:br/>
      </w:r>
      <w:r>
        <w:rPr>
          <w:rFonts w:hint="eastAsia"/>
        </w:rPr>
        <w:t>　　2.2.1 知识竞争力的涵义</w:t>
      </w:r>
      <w:r>
        <w:rPr>
          <w:rFonts w:hint="eastAsia"/>
        </w:rPr>
        <w:br/>
      </w:r>
      <w:r>
        <w:rPr>
          <w:rFonts w:hint="eastAsia"/>
        </w:rPr>
        <w:t>　　2.2.2 知识竞争力指标体系</w:t>
      </w:r>
      <w:r>
        <w:rPr>
          <w:rFonts w:hint="eastAsia"/>
        </w:rPr>
        <w:br/>
      </w:r>
      <w:r>
        <w:rPr>
          <w:rFonts w:hint="eastAsia"/>
        </w:rPr>
        <w:t>　　2.2.3 指标体系的涵义</w:t>
      </w:r>
      <w:r>
        <w:rPr>
          <w:rFonts w:hint="eastAsia"/>
        </w:rPr>
        <w:br/>
      </w:r>
      <w:r>
        <w:rPr>
          <w:rFonts w:hint="eastAsia"/>
        </w:rPr>
        <w:t>　　2.2.4 知识竞争力排名概况</w:t>
      </w:r>
      <w:r>
        <w:rPr>
          <w:rFonts w:hint="eastAsia"/>
        </w:rPr>
        <w:br/>
      </w:r>
      <w:r>
        <w:rPr>
          <w:rFonts w:hint="eastAsia"/>
        </w:rPr>
        <w:t>　　3.知识竞争力与中国的发展</w:t>
      </w:r>
      <w:r>
        <w:rPr>
          <w:rFonts w:hint="eastAsia"/>
        </w:rPr>
        <w:br/>
      </w:r>
      <w:r>
        <w:rPr>
          <w:rFonts w:hint="eastAsia"/>
        </w:rPr>
        <w:t>　　3.12008 年中国社会经济发展形势分析</w:t>
      </w:r>
      <w:r>
        <w:rPr>
          <w:rFonts w:hint="eastAsia"/>
        </w:rPr>
        <w:br/>
      </w:r>
      <w:r>
        <w:rPr>
          <w:rFonts w:hint="eastAsia"/>
        </w:rPr>
        <w:t>　　3.2 中国知识型产业发展分析</w:t>
      </w:r>
      <w:r>
        <w:rPr>
          <w:rFonts w:hint="eastAsia"/>
        </w:rPr>
        <w:br/>
      </w:r>
      <w:r>
        <w:rPr>
          <w:rFonts w:hint="eastAsia"/>
        </w:rPr>
        <w:t>　　3.2.1 经济指标分析</w:t>
      </w:r>
      <w:r>
        <w:rPr>
          <w:rFonts w:hint="eastAsia"/>
        </w:rPr>
        <w:br/>
      </w:r>
      <w:r>
        <w:rPr>
          <w:rFonts w:hint="eastAsia"/>
        </w:rPr>
        <w:t>　　3.2.2 科技指标分析</w:t>
      </w:r>
      <w:r>
        <w:rPr>
          <w:rFonts w:hint="eastAsia"/>
        </w:rPr>
        <w:br/>
      </w:r>
      <w:r>
        <w:rPr>
          <w:rFonts w:hint="eastAsia"/>
        </w:rPr>
        <w:t>　　3.2.3 人力资源分析</w:t>
      </w:r>
      <w:r>
        <w:rPr>
          <w:rFonts w:hint="eastAsia"/>
        </w:rPr>
        <w:br/>
      </w:r>
      <w:r>
        <w:rPr>
          <w:rFonts w:hint="eastAsia"/>
        </w:rPr>
        <w:t>　　3.3 中国未来的发展与提升知识竞争力的关系</w:t>
      </w:r>
      <w:r>
        <w:rPr>
          <w:rFonts w:hint="eastAsia"/>
        </w:rPr>
        <w:br/>
      </w:r>
      <w:r>
        <w:rPr>
          <w:rFonts w:hint="eastAsia"/>
        </w:rPr>
        <w:t>　　3.3.1 未来的中国发展需要大力提升知识竞争力</w:t>
      </w:r>
      <w:r>
        <w:rPr>
          <w:rFonts w:hint="eastAsia"/>
        </w:rPr>
        <w:br/>
      </w:r>
      <w:r>
        <w:rPr>
          <w:rFonts w:hint="eastAsia"/>
        </w:rPr>
        <w:t>　　3.3.2 提升知识竞争力契合中国已有的发展思路</w:t>
      </w:r>
      <w:r>
        <w:rPr>
          <w:rFonts w:hint="eastAsia"/>
        </w:rPr>
        <w:br/>
      </w:r>
      <w:r>
        <w:rPr>
          <w:rFonts w:hint="eastAsia"/>
        </w:rPr>
        <w:t>　　4.中国知识竞争力现状及动态发展评价</w:t>
      </w:r>
      <w:r>
        <w:rPr>
          <w:rFonts w:hint="eastAsia"/>
        </w:rPr>
        <w:br/>
      </w:r>
      <w:r>
        <w:rPr>
          <w:rFonts w:hint="eastAsia"/>
        </w:rPr>
        <w:t>　　4.1 中国知识竞争力指标体系及变化</w:t>
      </w:r>
      <w:r>
        <w:rPr>
          <w:rFonts w:hint="eastAsia"/>
        </w:rPr>
        <w:br/>
      </w:r>
      <w:r>
        <w:rPr>
          <w:rFonts w:hint="eastAsia"/>
        </w:rPr>
        <w:t>　　4.1.12008 年排名指标综述</w:t>
      </w:r>
      <w:r>
        <w:rPr>
          <w:rFonts w:hint="eastAsia"/>
        </w:rPr>
        <w:br/>
      </w:r>
      <w:r>
        <w:rPr>
          <w:rFonts w:hint="eastAsia"/>
        </w:rPr>
        <w:t>　　4.1.2 各单项排名及优劣势分析</w:t>
      </w:r>
      <w:r>
        <w:rPr>
          <w:rFonts w:hint="eastAsia"/>
        </w:rPr>
        <w:br/>
      </w:r>
      <w:r>
        <w:rPr>
          <w:rFonts w:hint="eastAsia"/>
        </w:rPr>
        <w:t>　　4.2 中国知识竞争力综合指数的计算与比较</w:t>
      </w:r>
      <w:r>
        <w:rPr>
          <w:rFonts w:hint="eastAsia"/>
        </w:rPr>
        <w:br/>
      </w:r>
      <w:r>
        <w:rPr>
          <w:rFonts w:hint="eastAsia"/>
        </w:rPr>
        <w:t>　　4.2.1 指标体系的构建</w:t>
      </w:r>
      <w:r>
        <w:rPr>
          <w:rFonts w:hint="eastAsia"/>
        </w:rPr>
        <w:br/>
      </w:r>
      <w:r>
        <w:rPr>
          <w:rFonts w:hint="eastAsia"/>
        </w:rPr>
        <w:t>　　4.2.2 指标权数的计算</w:t>
      </w:r>
      <w:r>
        <w:rPr>
          <w:rFonts w:hint="eastAsia"/>
        </w:rPr>
        <w:br/>
      </w:r>
      <w:r>
        <w:rPr>
          <w:rFonts w:hint="eastAsia"/>
        </w:rPr>
        <w:t>　　4.2.3 综合指数的计算与比较</w:t>
      </w:r>
      <w:r>
        <w:rPr>
          <w:rFonts w:hint="eastAsia"/>
        </w:rPr>
        <w:br/>
      </w:r>
      <w:r>
        <w:rPr>
          <w:rFonts w:hint="eastAsia"/>
        </w:rPr>
        <w:t>　　5.制约中国知识竞争力提升的主要瓶颈</w:t>
      </w:r>
      <w:r>
        <w:rPr>
          <w:rFonts w:hint="eastAsia"/>
        </w:rPr>
        <w:br/>
      </w:r>
      <w:r>
        <w:rPr>
          <w:rFonts w:hint="eastAsia"/>
        </w:rPr>
        <w:t>　　5.1 提升知识竞争力面临的困难和挑战</w:t>
      </w:r>
      <w:r>
        <w:rPr>
          <w:rFonts w:hint="eastAsia"/>
        </w:rPr>
        <w:br/>
      </w:r>
      <w:r>
        <w:rPr>
          <w:rFonts w:hint="eastAsia"/>
        </w:rPr>
        <w:t>　　5.2 中国提升知识竞争力的难点问题</w:t>
      </w:r>
      <w:r>
        <w:rPr>
          <w:rFonts w:hint="eastAsia"/>
        </w:rPr>
        <w:br/>
      </w:r>
      <w:r>
        <w:rPr>
          <w:rFonts w:hint="eastAsia"/>
        </w:rPr>
        <w:t>　　5.2.1 体制、机制上存在障碍</w:t>
      </w:r>
      <w:r>
        <w:rPr>
          <w:rFonts w:hint="eastAsia"/>
        </w:rPr>
        <w:br/>
      </w:r>
      <w:r>
        <w:rPr>
          <w:rFonts w:hint="eastAsia"/>
        </w:rPr>
        <w:t>　　5.2.2 政策性制约</w:t>
      </w:r>
      <w:r>
        <w:rPr>
          <w:rFonts w:hint="eastAsia"/>
        </w:rPr>
        <w:br/>
      </w:r>
      <w:r>
        <w:rPr>
          <w:rFonts w:hint="eastAsia"/>
        </w:rPr>
        <w:t>　　5.2.3 城市发展的理念和认识上存在一定偏差</w:t>
      </w:r>
      <w:r>
        <w:rPr>
          <w:rFonts w:hint="eastAsia"/>
        </w:rPr>
        <w:br/>
      </w:r>
      <w:r>
        <w:rPr>
          <w:rFonts w:hint="eastAsia"/>
        </w:rPr>
        <w:t>　　5.2.4 产学研难以融合共生</w:t>
      </w:r>
      <w:r>
        <w:rPr>
          <w:rFonts w:hint="eastAsia"/>
        </w:rPr>
        <w:br/>
      </w:r>
      <w:r>
        <w:rPr>
          <w:rFonts w:hint="eastAsia"/>
        </w:rPr>
        <w:t>　　6.中国提升知识竞争力战略的主要思路和措施</w:t>
      </w:r>
      <w:r>
        <w:rPr>
          <w:rFonts w:hint="eastAsia"/>
        </w:rPr>
        <w:br/>
      </w:r>
      <w:r>
        <w:rPr>
          <w:rFonts w:hint="eastAsia"/>
        </w:rPr>
        <w:t>　　6.1 提升知识竞争力的国际经验</w:t>
      </w:r>
      <w:r>
        <w:rPr>
          <w:rFonts w:hint="eastAsia"/>
        </w:rPr>
        <w:br/>
      </w:r>
      <w:r>
        <w:rPr>
          <w:rFonts w:hint="eastAsia"/>
        </w:rPr>
        <w:t>　　6.2 国外提升知识竞争力的内涵及与国内的对比</w:t>
      </w:r>
      <w:r>
        <w:rPr>
          <w:rFonts w:hint="eastAsia"/>
        </w:rPr>
        <w:br/>
      </w:r>
      <w:r>
        <w:rPr>
          <w:rFonts w:hint="eastAsia"/>
        </w:rPr>
        <w:t>　　6.3 中国提升知识竞争力战略的主要原则</w:t>
      </w:r>
      <w:r>
        <w:rPr>
          <w:rFonts w:hint="eastAsia"/>
        </w:rPr>
        <w:br/>
      </w:r>
      <w:r>
        <w:rPr>
          <w:rFonts w:hint="eastAsia"/>
        </w:rPr>
        <w:t>　　6.4 中国提升知识竞争力战略的主要思路和具体措施</w:t>
      </w:r>
      <w:r>
        <w:rPr>
          <w:rFonts w:hint="eastAsia"/>
        </w:rPr>
        <w:br/>
      </w:r>
      <w:r>
        <w:rPr>
          <w:rFonts w:hint="eastAsia"/>
        </w:rPr>
        <w:t>　　6.4.1 提升知识竞争力战略的主要思路</w:t>
      </w:r>
      <w:r>
        <w:rPr>
          <w:rFonts w:hint="eastAsia"/>
        </w:rPr>
        <w:br/>
      </w:r>
      <w:r>
        <w:rPr>
          <w:rFonts w:hint="eastAsia"/>
        </w:rPr>
        <w:t>　　6.4.2 提升知识竞争力战略的具体措施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2cefe0a7b41d0" w:history="1">
        <w:r>
          <w:rPr>
            <w:rStyle w:val="Hyperlink"/>
          </w:rPr>
          <w:t>中国知识竞争力研究报告（2009）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b2cefe0a7b41d0" w:history="1">
        <w:r>
          <w:rPr>
            <w:rStyle w:val="Hyperlink"/>
          </w:rPr>
          <w:t>https://www.20087.com/2008-12/R_zhongguozhishijingzhengliyanjiu2009BaoGao.html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10e9c34854f53" w:history="1">
      <w:r>
        <w:rPr>
          <w:rStyle w:val="Hyperlink"/>
        </w:rPr>
        <w:t>中国知识竞争力研究报告（2009）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zhishijingzhengliyanjiu2009BaoGao.html" TargetMode="External" Id="R9fb2cefe0a7b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zhishijingzhengliyanjiu2009BaoGao.html" TargetMode="External" Id="R02a10e9c3485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2008-12-25T01:49:00Z</dcterms:created>
  <dcterms:modified xsi:type="dcterms:W3CDTF">2008-12-25T02:49:00Z</dcterms:modified>
  <dc:subject>中国知识竞争力研究报告（2009）</dc:subject>
  <dc:title>中国知识竞争力研究报告（2009）</dc:title>
  <cp:keywords>中国知识竞争力研究报告（2009）</cp:keywords>
  <dc:description>中国知识竞争力研究报告（2009）</dc:description>
</cp:coreProperties>
</file>