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831845ab476c" w:history="1">
              <w:r>
                <w:rPr>
                  <w:rStyle w:val="Hyperlink"/>
                </w:rPr>
                <w:t>2007-2008年中国数字出版物行业发展报告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831845ab476c" w:history="1">
              <w:r>
                <w:rPr>
                  <w:rStyle w:val="Hyperlink"/>
                </w:rPr>
                <w:t>2007-2008年中国数字出版物行业发展报告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9831845ab476c" w:history="1">
                <w:r>
                  <w:rPr>
                    <w:rStyle w:val="Hyperlink"/>
                  </w:rPr>
                  <w:t>https://www.20087.com/2008-12/R_2007_2008shuzichubanwufazhanBaoGao.html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出版物包括电子书、在线期刊、数字报纸等，随着互联网技术的普及和移动设备的广泛应用，已经成为现代阅读的主要形式之一。数字出版物提供了便捷的获取方式、丰富的多媒体内容和个性化的阅读体验。近年来，版权保护和数字版权管理技术的进步，保障了作者和出版社的权益，促进了数字出版市场的健康发展。</w:t>
      </w:r>
      <w:r>
        <w:rPr>
          <w:rFonts w:hint="eastAsia"/>
        </w:rPr>
        <w:br/>
      </w:r>
      <w:r>
        <w:rPr>
          <w:rFonts w:hint="eastAsia"/>
        </w:rPr>
        <w:t>　　未来，数字出版物将更加注重互动性和沉浸式体验。互动性体现在读者可以与内容进行双向交流，如评论、标注和分享，增强社区感和参与度。沉浸式体验则通过虚拟现实（VR）、增强现实（AR）等技术，将读者带入故事场景，创造身临其境的阅读感受。此外，人工智能技术的应用，如智能推荐系统，将进一步提升用户的个性化阅读体验。</w:t>
      </w:r>
      <w:r>
        <w:rPr>
          <w:rFonts w:hint="eastAsia"/>
        </w:rPr>
        <w:br/>
      </w:r>
      <w:r>
        <w:rPr>
          <w:rFonts w:hint="eastAsia"/>
        </w:rPr>
        <w:t>　　为了帮助数字出版产业各方更清楚地了解国内数字出版产业发展现状及趋势，我们在问卷调研和深入研究的基础之上，推出此份《</w:t>
      </w:r>
      <w:hyperlink r:id="R7209831845ab476c" w:history="1">
        <w:r>
          <w:rPr>
            <w:rStyle w:val="Hyperlink"/>
          </w:rPr>
          <w:t>2007-2008年中国数字出版物行业发展报告</w:t>
        </w:r>
      </w:hyperlink>
      <w:r>
        <w:rPr>
          <w:rFonts w:hint="eastAsia"/>
        </w:rPr>
        <w:t>》。本报告将对中国数字出版各细分盈利渠道，各渠道各类出版物表现进行分析，希望总结出数字出版行业发展现状及趋势，希望能为数字出版业发展贡献力量，为市场各方的决策提供参考意见。</w:t>
      </w:r>
      <w:r>
        <w:rPr>
          <w:rFonts w:hint="eastAsia"/>
        </w:rPr>
        <w:br/>
      </w:r>
      <w:r>
        <w:rPr>
          <w:rFonts w:hint="eastAsia"/>
        </w:rPr>
        <w:t>　　Page5——I. 第七届中国网民网络消费行为大调研背景</w:t>
      </w:r>
      <w:r>
        <w:rPr>
          <w:rFonts w:hint="eastAsia"/>
        </w:rPr>
        <w:br/>
      </w:r>
      <w:r>
        <w:rPr>
          <w:rFonts w:hint="eastAsia"/>
        </w:rPr>
        <w:t>　　Page6——II．研究背景</w:t>
      </w:r>
      <w:r>
        <w:rPr>
          <w:rFonts w:hint="eastAsia"/>
        </w:rPr>
        <w:br/>
      </w:r>
      <w:r>
        <w:rPr>
          <w:rFonts w:hint="eastAsia"/>
        </w:rPr>
        <w:t>　　Page7——III．概念定义</w:t>
      </w:r>
      <w:r>
        <w:rPr>
          <w:rFonts w:hint="eastAsia"/>
        </w:rPr>
        <w:br/>
      </w:r>
      <w:r>
        <w:rPr>
          <w:rFonts w:hint="eastAsia"/>
        </w:rPr>
        <w:t>　　Page8——IV. 报告摘要</w:t>
      </w:r>
      <w:r>
        <w:rPr>
          <w:rFonts w:hint="eastAsia"/>
        </w:rPr>
        <w:br/>
      </w:r>
      <w:r>
        <w:rPr>
          <w:rFonts w:hint="eastAsia"/>
        </w:rPr>
        <w:t>　　Page9——V. 报告正文</w:t>
      </w:r>
      <w:r>
        <w:rPr>
          <w:rFonts w:hint="eastAsia"/>
        </w:rPr>
        <w:br/>
      </w:r>
      <w:r>
        <w:rPr>
          <w:rFonts w:hint="eastAsia"/>
        </w:rPr>
        <w:t>　　Page9——1. 个人付费：传统营收渠道在互联网发展艰难</w:t>
      </w:r>
      <w:r>
        <w:rPr>
          <w:rFonts w:hint="eastAsia"/>
        </w:rPr>
        <w:br/>
      </w:r>
      <w:r>
        <w:rPr>
          <w:rFonts w:hint="eastAsia"/>
        </w:rPr>
        <w:t>　　Page9——1.1. 数字出版物市场与传统出版物市场收入规模差异悬殊</w:t>
      </w:r>
      <w:r>
        <w:rPr>
          <w:rFonts w:hint="eastAsia"/>
        </w:rPr>
        <w:br/>
      </w:r>
      <w:r>
        <w:rPr>
          <w:rFonts w:hint="eastAsia"/>
        </w:rPr>
        <w:t>　　Page10——1.2. 各类数字出版物市场收入规模与其用户规模不成正比</w:t>
      </w:r>
      <w:r>
        <w:rPr>
          <w:rFonts w:hint="eastAsia"/>
        </w:rPr>
        <w:br/>
      </w:r>
      <w:r>
        <w:rPr>
          <w:rFonts w:hint="eastAsia"/>
        </w:rPr>
        <w:t>　　Page11——1.3. 读者为传统出版物的产权支付费用，而数字出版物产权不被承认</w:t>
      </w:r>
      <w:r>
        <w:rPr>
          <w:rFonts w:hint="eastAsia"/>
        </w:rPr>
        <w:br/>
      </w:r>
      <w:r>
        <w:rPr>
          <w:rFonts w:hint="eastAsia"/>
        </w:rPr>
        <w:t>　　Page11——1.4. 中国人内容购买动因不强，决定了数字出版物个人付费市场的发展困难</w:t>
      </w:r>
      <w:r>
        <w:rPr>
          <w:rFonts w:hint="eastAsia"/>
        </w:rPr>
        <w:br/>
      </w:r>
      <w:r>
        <w:rPr>
          <w:rFonts w:hint="eastAsia"/>
        </w:rPr>
        <w:t>　　Page12——1.5. 07年数字出版物读者付费率不足6%，付费者月均付费金额为11.1元</w:t>
      </w:r>
      <w:r>
        <w:rPr>
          <w:rFonts w:hint="eastAsia"/>
        </w:rPr>
        <w:br/>
      </w:r>
      <w:r>
        <w:rPr>
          <w:rFonts w:hint="eastAsia"/>
        </w:rPr>
        <w:t>　　Page13——1.6. 读者呼吁“免费午餐”，头号意见“量多费少”</w:t>
      </w:r>
      <w:r>
        <w:rPr>
          <w:rFonts w:hint="eastAsia"/>
        </w:rPr>
        <w:br/>
      </w:r>
      <w:r>
        <w:rPr>
          <w:rFonts w:hint="eastAsia"/>
        </w:rPr>
        <w:t>　　Page15——1.7.建议：增加内容，强化产权</w:t>
      </w:r>
      <w:r>
        <w:rPr>
          <w:rFonts w:hint="eastAsia"/>
        </w:rPr>
        <w:br/>
      </w:r>
      <w:r>
        <w:rPr>
          <w:rFonts w:hint="eastAsia"/>
        </w:rPr>
        <w:t>　　Page16——2. 集体付费：数字期刊的盈利渠道，电子图书的发展蓝海</w:t>
      </w:r>
      <w:r>
        <w:rPr>
          <w:rFonts w:hint="eastAsia"/>
        </w:rPr>
        <w:br/>
      </w:r>
      <w:r>
        <w:rPr>
          <w:rFonts w:hint="eastAsia"/>
        </w:rPr>
        <w:t>　　Page16——2.1. 集体较个人更愿意为内容付费</w:t>
      </w:r>
      <w:r>
        <w:rPr>
          <w:rFonts w:hint="eastAsia"/>
        </w:rPr>
        <w:br/>
      </w:r>
      <w:r>
        <w:rPr>
          <w:rFonts w:hint="eastAsia"/>
        </w:rPr>
        <w:t>　　Page16——2.2. 数字期刊：集体付费模式渗透各行各业</w:t>
      </w:r>
      <w:r>
        <w:rPr>
          <w:rFonts w:hint="eastAsia"/>
        </w:rPr>
        <w:br/>
      </w:r>
      <w:r>
        <w:rPr>
          <w:rFonts w:hint="eastAsia"/>
        </w:rPr>
        <w:t>　　Page17——2.3. 为集体服务的电子图书库是数字出版行业蓝海</w:t>
      </w:r>
      <w:r>
        <w:rPr>
          <w:rFonts w:hint="eastAsia"/>
        </w:rPr>
        <w:br/>
      </w:r>
      <w:r>
        <w:rPr>
          <w:rFonts w:hint="eastAsia"/>
        </w:rPr>
        <w:t>　　Page18——3. 广告：数字内容精准营销价值凸显</w:t>
      </w:r>
      <w:r>
        <w:rPr>
          <w:rFonts w:hint="eastAsia"/>
        </w:rPr>
        <w:br/>
      </w:r>
      <w:r>
        <w:rPr>
          <w:rFonts w:hint="eastAsia"/>
        </w:rPr>
        <w:t>　　Page18——3.1. 出版物内容分众，精准营销事半功倍</w:t>
      </w:r>
      <w:r>
        <w:rPr>
          <w:rFonts w:hint="eastAsia"/>
        </w:rPr>
        <w:br/>
      </w:r>
      <w:r>
        <w:rPr>
          <w:rFonts w:hint="eastAsia"/>
        </w:rPr>
        <w:t>　　Page18——3.2. 不同种类数字出版物用户属性比较分析</w:t>
      </w:r>
      <w:r>
        <w:rPr>
          <w:rFonts w:hint="eastAsia"/>
        </w:rPr>
        <w:br/>
      </w:r>
      <w:r>
        <w:rPr>
          <w:rFonts w:hint="eastAsia"/>
        </w:rPr>
        <w:t>　　Page19——3.3. 互动杂志：多元化、互动性的精准广告</w:t>
      </w:r>
      <w:r>
        <w:rPr>
          <w:rFonts w:hint="eastAsia"/>
        </w:rPr>
        <w:br/>
      </w:r>
      <w:r>
        <w:rPr>
          <w:rFonts w:hint="eastAsia"/>
        </w:rPr>
        <w:t>　　Page19——3.3.1. 互动杂志广告形式：杂志内插页广告+软文广告+企业/产品专刊</w:t>
      </w:r>
      <w:r>
        <w:rPr>
          <w:rFonts w:hint="eastAsia"/>
        </w:rPr>
        <w:br/>
      </w:r>
      <w:r>
        <w:rPr>
          <w:rFonts w:hint="eastAsia"/>
        </w:rPr>
        <w:t>　　Page19——3.3.2. 互动杂志广告特征：多元化+互动性</w:t>
      </w:r>
      <w:r>
        <w:rPr>
          <w:rFonts w:hint="eastAsia"/>
        </w:rPr>
        <w:br/>
      </w:r>
      <w:r>
        <w:rPr>
          <w:rFonts w:hint="eastAsia"/>
        </w:rPr>
        <w:t>　　Page19——3.3.3. 互动杂志广告主集中行业：服饰、化妆品、数码、IT、汽车、房产</w:t>
      </w:r>
      <w:r>
        <w:rPr>
          <w:rFonts w:hint="eastAsia"/>
        </w:rPr>
        <w:br/>
      </w:r>
      <w:r>
        <w:rPr>
          <w:rFonts w:hint="eastAsia"/>
        </w:rPr>
        <w:t>　　Page20——3.4. 互动杂志广告的用户关注率是88%，参与率是6.2%</w:t>
      </w:r>
      <w:r>
        <w:rPr>
          <w:rFonts w:hint="eastAsia"/>
        </w:rPr>
        <w:br/>
      </w:r>
      <w:r>
        <w:rPr>
          <w:rFonts w:hint="eastAsia"/>
        </w:rPr>
        <w:t>　　Page21——3.5. 休闲娱乐类互动杂志，科普、经济类数字期刊最受读者欢迎</w:t>
      </w:r>
      <w:r>
        <w:rPr>
          <w:rFonts w:hint="eastAsia"/>
        </w:rPr>
        <w:br/>
      </w:r>
      <w:r>
        <w:rPr>
          <w:rFonts w:hint="eastAsia"/>
        </w:rPr>
        <w:t>　　Page21——3.5.1. 休闲娱乐类互动杂志充分利用影音表现力，受读者欢迎</w:t>
      </w:r>
      <w:r>
        <w:rPr>
          <w:rFonts w:hint="eastAsia"/>
        </w:rPr>
        <w:br/>
      </w:r>
      <w:r>
        <w:rPr>
          <w:rFonts w:hint="eastAsia"/>
        </w:rPr>
        <w:t>　　Page21——3.5.2. 读者经常阅读科普类数字期刊，最常阅读经济商业类数字期刊</w:t>
      </w:r>
      <w:r>
        <w:rPr>
          <w:rFonts w:hint="eastAsia"/>
        </w:rPr>
        <w:br/>
      </w:r>
      <w:r>
        <w:rPr>
          <w:rFonts w:hint="eastAsia"/>
        </w:rPr>
        <w:t>　　Page23——4. 渠道付费：无线出版物的盈利秘诀</w:t>
      </w:r>
      <w:r>
        <w:rPr>
          <w:rFonts w:hint="eastAsia"/>
        </w:rPr>
        <w:br/>
      </w:r>
      <w:r>
        <w:rPr>
          <w:rFonts w:hint="eastAsia"/>
        </w:rPr>
        <w:t>　　Page23——4.1. 无线出版物盈利模式解析</w:t>
      </w:r>
      <w:r>
        <w:rPr>
          <w:rFonts w:hint="eastAsia"/>
        </w:rPr>
        <w:br/>
      </w:r>
      <w:r>
        <w:rPr>
          <w:rFonts w:hint="eastAsia"/>
        </w:rPr>
        <w:t>　　Page23——4.2. 渠道为王：运营商向综合CP和SP转变</w:t>
      </w:r>
      <w:r>
        <w:rPr>
          <w:rFonts w:hint="eastAsia"/>
        </w:rPr>
        <w:br/>
      </w:r>
      <w:r>
        <w:rPr>
          <w:rFonts w:hint="eastAsia"/>
        </w:rPr>
        <w:t>　　Page24——4.3. 用户依赖渠道，中移动移动出版运营优势明</w:t>
      </w:r>
      <w:r>
        <w:rPr>
          <w:rFonts w:hint="eastAsia"/>
        </w:rPr>
        <w:br/>
      </w:r>
      <w:r>
        <w:rPr>
          <w:rFonts w:hint="eastAsia"/>
        </w:rPr>
        <w:t>　　Page26——5. 07热点：图书搜索</w:t>
      </w:r>
      <w:r>
        <w:rPr>
          <w:rFonts w:hint="eastAsia"/>
        </w:rPr>
        <w:br/>
      </w:r>
      <w:r>
        <w:rPr>
          <w:rFonts w:hint="eastAsia"/>
        </w:rPr>
        <w:t>　　Page27——5.1. 百度、google图书搜索使用率领先</w:t>
      </w:r>
      <w:r>
        <w:rPr>
          <w:rFonts w:hint="eastAsia"/>
        </w:rPr>
        <w:br/>
      </w:r>
      <w:r>
        <w:rPr>
          <w:rFonts w:hint="eastAsia"/>
        </w:rPr>
        <w:t>　　Page28——5.2. 图书搜索节约寻找时间和精力成本，因此受到用户的欢迎</w:t>
      </w:r>
      <w:r>
        <w:rPr>
          <w:rFonts w:hint="eastAsia"/>
        </w:rPr>
        <w:br/>
      </w:r>
      <w:r>
        <w:rPr>
          <w:rFonts w:hint="eastAsia"/>
        </w:rPr>
        <w:t>　　Page29——5.3. 改善图书搜索的建议</w:t>
      </w:r>
      <w:r>
        <w:rPr>
          <w:rFonts w:hint="eastAsia"/>
        </w:rPr>
        <w:br/>
      </w:r>
      <w:r>
        <w:rPr>
          <w:rFonts w:hint="eastAsia"/>
        </w:rPr>
        <w:t>　　Page30——6. 附录：调研其它数据展示</w:t>
      </w:r>
      <w:r>
        <w:rPr>
          <w:rFonts w:hint="eastAsia"/>
        </w:rPr>
        <w:br/>
      </w:r>
      <w:r>
        <w:rPr>
          <w:rFonts w:hint="eastAsia"/>
        </w:rPr>
        <w:t>　　Page30——6.1. 数字图书</w:t>
      </w:r>
      <w:r>
        <w:rPr>
          <w:rFonts w:hint="eastAsia"/>
        </w:rPr>
        <w:br/>
      </w:r>
      <w:r>
        <w:rPr>
          <w:rFonts w:hint="eastAsia"/>
        </w:rPr>
        <w:t>　　Page30——6.1.1. 读者访问的电子图书站点较分散，公共图书馆覆盖率不高</w:t>
      </w:r>
      <w:r>
        <w:rPr>
          <w:rFonts w:hint="eastAsia"/>
        </w:rPr>
        <w:br/>
      </w:r>
      <w:r>
        <w:rPr>
          <w:rFonts w:hint="eastAsia"/>
        </w:rPr>
        <w:t>　　Page31——6.1.2. 付费较少，无法形成主流支付方式</w:t>
      </w:r>
      <w:r>
        <w:rPr>
          <w:rFonts w:hint="eastAsia"/>
        </w:rPr>
        <w:br/>
      </w:r>
      <w:r>
        <w:rPr>
          <w:rFonts w:hint="eastAsia"/>
        </w:rPr>
        <w:t>　　Page32——6.1.3. 付费读者与收入高低无相关关系，学历呈两极化分布</w:t>
      </w:r>
      <w:r>
        <w:rPr>
          <w:rFonts w:hint="eastAsia"/>
        </w:rPr>
        <w:br/>
      </w:r>
      <w:r>
        <w:rPr>
          <w:rFonts w:hint="eastAsia"/>
        </w:rPr>
        <w:t>　　Page33——6.1.4．付费者每人月均付费阅读电子书3.5本</w:t>
      </w:r>
      <w:r>
        <w:rPr>
          <w:rFonts w:hint="eastAsia"/>
        </w:rPr>
        <w:br/>
      </w:r>
      <w:r>
        <w:rPr>
          <w:rFonts w:hint="eastAsia"/>
        </w:rPr>
        <w:t>　　Page34——6.2. 互动杂志</w:t>
      </w:r>
      <w:r>
        <w:rPr>
          <w:rFonts w:hint="eastAsia"/>
        </w:rPr>
        <w:br/>
      </w:r>
      <w:r>
        <w:rPr>
          <w:rFonts w:hint="eastAsia"/>
        </w:rPr>
        <w:t>　　Page34——6.2.1. 41.9%的互动杂志用户减少阅读互动杂志的频率和数量</w:t>
      </w:r>
      <w:r>
        <w:rPr>
          <w:rFonts w:hint="eastAsia"/>
        </w:rPr>
        <w:br/>
      </w:r>
      <w:r>
        <w:rPr>
          <w:rFonts w:hint="eastAsia"/>
        </w:rPr>
        <w:t>　　Page35——6.2.2.“学习、工作忙”是减少阅读的最主要原因</w:t>
      </w:r>
      <w:r>
        <w:rPr>
          <w:rFonts w:hint="eastAsia"/>
        </w:rPr>
        <w:br/>
      </w:r>
      <w:r>
        <w:rPr>
          <w:rFonts w:hint="eastAsia"/>
        </w:rPr>
        <w:t>　　Page36——6.2.3. 读者每人月均阅读互动杂志4.1本，月均下载3.6本</w:t>
      </w:r>
      <w:r>
        <w:rPr>
          <w:rFonts w:hint="eastAsia"/>
        </w:rPr>
        <w:br/>
      </w:r>
      <w:r>
        <w:rPr>
          <w:rFonts w:hint="eastAsia"/>
        </w:rPr>
        <w:t>　　Page38——6.2.4. 多数用户通过网络了解互动杂志</w:t>
      </w:r>
      <w:r>
        <w:rPr>
          <w:rFonts w:hint="eastAsia"/>
        </w:rPr>
        <w:br/>
      </w:r>
      <w:r>
        <w:rPr>
          <w:rFonts w:hint="eastAsia"/>
        </w:rPr>
        <w:t>　　Page39——6.2.5. 用户偏好的阅读方式是浏览器阅读，使用阅读器的占31.2%</w:t>
      </w:r>
      <w:r>
        <w:rPr>
          <w:rFonts w:hint="eastAsia"/>
        </w:rPr>
        <w:br/>
      </w:r>
      <w:r>
        <w:rPr>
          <w:rFonts w:hint="eastAsia"/>
        </w:rPr>
        <w:t>　　Page40——6.2.6. 中国电子杂志用户覆盖率领军，zcom和iebook分居二、三</w:t>
      </w:r>
      <w:r>
        <w:rPr>
          <w:rFonts w:hint="eastAsia"/>
        </w:rPr>
        <w:br/>
      </w:r>
      <w:r>
        <w:rPr>
          <w:rFonts w:hint="eastAsia"/>
        </w:rPr>
        <w:t>　　Page41——6.2.7. ZCOM杂志订阅器用户最多</w:t>
      </w:r>
      <w:r>
        <w:rPr>
          <w:rFonts w:hint="eastAsia"/>
        </w:rPr>
        <w:br/>
      </w:r>
      <w:r>
        <w:rPr>
          <w:rFonts w:hint="eastAsia"/>
        </w:rPr>
        <w:t>　　Page41——6.2.8. 快速下载是阅读器改善重点</w:t>
      </w:r>
      <w:r>
        <w:rPr>
          <w:rFonts w:hint="eastAsia"/>
        </w:rPr>
        <w:br/>
      </w:r>
      <w:r>
        <w:rPr>
          <w:rFonts w:hint="eastAsia"/>
        </w:rPr>
        <w:t>　　Page43——6.2.9. 77.1%的读者愿意阅读熟悉媒体推出的互动杂志</w:t>
      </w:r>
      <w:r>
        <w:rPr>
          <w:rFonts w:hint="eastAsia"/>
        </w:rPr>
        <w:br/>
      </w:r>
      <w:r>
        <w:rPr>
          <w:rFonts w:hint="eastAsia"/>
        </w:rPr>
        <w:t>　　Page44——6.2.10. 个人DIY互动杂志初具影响力</w:t>
      </w:r>
      <w:r>
        <w:rPr>
          <w:rFonts w:hint="eastAsia"/>
        </w:rPr>
        <w:br/>
      </w:r>
      <w:r>
        <w:rPr>
          <w:rFonts w:hint="eastAsia"/>
        </w:rPr>
        <w:t>　　Page45——6.2.11. 有11.4%的互动杂志阅读者曾亲自动手制作互动杂志</w:t>
      </w:r>
      <w:r>
        <w:rPr>
          <w:rFonts w:hint="eastAsia"/>
        </w:rPr>
        <w:br/>
      </w:r>
      <w:r>
        <w:rPr>
          <w:rFonts w:hint="eastAsia"/>
        </w:rPr>
        <w:t>　　Page46——6.2.12. 四种DIY软件是主流</w:t>
      </w:r>
      <w:r>
        <w:rPr>
          <w:rFonts w:hint="eastAsia"/>
        </w:rPr>
        <w:br/>
      </w:r>
      <w:r>
        <w:rPr>
          <w:rFonts w:hint="eastAsia"/>
        </w:rPr>
        <w:t>　　Page47——6.2.13. 包月/包年方式支付支持率高出单本支付方式支持率17.5%</w:t>
      </w:r>
      <w:r>
        <w:rPr>
          <w:rFonts w:hint="eastAsia"/>
        </w:rPr>
        <w:br/>
      </w:r>
      <w:r>
        <w:rPr>
          <w:rFonts w:hint="eastAsia"/>
        </w:rPr>
        <w:t>　　Page48——6.3. 数字期刊</w:t>
      </w:r>
      <w:r>
        <w:rPr>
          <w:rFonts w:hint="eastAsia"/>
        </w:rPr>
        <w:br/>
      </w:r>
      <w:r>
        <w:rPr>
          <w:rFonts w:hint="eastAsia"/>
        </w:rPr>
        <w:t>　　Page48——6.3.1. 不同群体用户阅读内容有明显区别，内容分众规律明显</w:t>
      </w:r>
      <w:r>
        <w:rPr>
          <w:rFonts w:hint="eastAsia"/>
        </w:rPr>
        <w:br/>
      </w:r>
      <w:r>
        <w:rPr>
          <w:rFonts w:hint="eastAsia"/>
        </w:rPr>
        <w:t>　　Page50——6.3.2. 运营商用户覆盖率差距不大</w:t>
      </w:r>
      <w:r>
        <w:rPr>
          <w:rFonts w:hint="eastAsia"/>
        </w:rPr>
        <w:br/>
      </w:r>
      <w:r>
        <w:rPr>
          <w:rFonts w:hint="eastAsia"/>
        </w:rPr>
        <w:t>　　Page51——6.4. 手机出版</w:t>
      </w:r>
      <w:r>
        <w:rPr>
          <w:rFonts w:hint="eastAsia"/>
        </w:rPr>
        <w:br/>
      </w:r>
      <w:r>
        <w:rPr>
          <w:rFonts w:hint="eastAsia"/>
        </w:rPr>
        <w:t>　　Page51——6.4.1. 读者每人月均阅读2.7本手机书刊</w:t>
      </w:r>
      <w:r>
        <w:rPr>
          <w:rFonts w:hint="eastAsia"/>
        </w:rPr>
        <w:br/>
      </w:r>
      <w:r>
        <w:rPr>
          <w:rFonts w:hint="eastAsia"/>
        </w:rPr>
        <w:t>　　Page52——法律声明</w:t>
      </w:r>
      <w:r>
        <w:rPr>
          <w:rFonts w:hint="eastAsia"/>
        </w:rPr>
        <w:br/>
      </w:r>
      <w:r>
        <w:rPr>
          <w:rFonts w:hint="eastAsia"/>
        </w:rPr>
        <w:t>　　Page10——图1-1 2007年中国网民阅读各类数字出版物情况</w:t>
      </w:r>
      <w:r>
        <w:rPr>
          <w:rFonts w:hint="eastAsia"/>
        </w:rPr>
        <w:br/>
      </w:r>
      <w:r>
        <w:rPr>
          <w:rFonts w:hint="eastAsia"/>
        </w:rPr>
        <w:t>　　Page12——图1-2 2007年中国电子图书、数字期刊和互动杂志用户付费情况</w:t>
      </w:r>
      <w:r>
        <w:rPr>
          <w:rFonts w:hint="eastAsia"/>
        </w:rPr>
        <w:br/>
      </w:r>
      <w:r>
        <w:rPr>
          <w:rFonts w:hint="eastAsia"/>
        </w:rPr>
        <w:t>　　Page14——图1-5 2007年中国数字出版用户改善建议</w:t>
      </w:r>
      <w:r>
        <w:rPr>
          <w:rFonts w:hint="eastAsia"/>
        </w:rPr>
        <w:br/>
      </w:r>
      <w:r>
        <w:rPr>
          <w:rFonts w:hint="eastAsia"/>
        </w:rPr>
        <w:t>　　Page16——图2-1 2007年中国数字期刊用户获取数字期刊途径</w:t>
      </w:r>
      <w:r>
        <w:rPr>
          <w:rFonts w:hint="eastAsia"/>
        </w:rPr>
        <w:br/>
      </w:r>
      <w:r>
        <w:rPr>
          <w:rFonts w:hint="eastAsia"/>
        </w:rPr>
        <w:t>　　Page20——图3-1 2007年中国互动杂志用户对杂志中广告的关注参与情况</w:t>
      </w:r>
      <w:r>
        <w:rPr>
          <w:rFonts w:hint="eastAsia"/>
        </w:rPr>
        <w:br/>
      </w:r>
      <w:r>
        <w:rPr>
          <w:rFonts w:hint="eastAsia"/>
        </w:rPr>
        <w:t>　　Page21——图3-2 2007年中国互动杂志用户阅读的互动杂志内容</w:t>
      </w:r>
      <w:r>
        <w:rPr>
          <w:rFonts w:hint="eastAsia"/>
        </w:rPr>
        <w:br/>
      </w:r>
      <w:r>
        <w:rPr>
          <w:rFonts w:hint="eastAsia"/>
        </w:rPr>
        <w:t>　　Page22——图3-3 2007年中国数字期刊用户阅读不同内容的数字期刊比重</w:t>
      </w:r>
      <w:r>
        <w:rPr>
          <w:rFonts w:hint="eastAsia"/>
        </w:rPr>
        <w:br/>
      </w:r>
      <w:r>
        <w:rPr>
          <w:rFonts w:hint="eastAsia"/>
        </w:rPr>
        <w:t>　　Page24——图4-1 2007年中国手机报用户手机报提供商</w:t>
      </w:r>
      <w:r>
        <w:rPr>
          <w:rFonts w:hint="eastAsia"/>
        </w:rPr>
        <w:br/>
      </w:r>
      <w:r>
        <w:rPr>
          <w:rFonts w:hint="eastAsia"/>
        </w:rPr>
        <w:t>　　Page25——图4-2 2007年中国手机书刊用户获取手机书刊站点</w:t>
      </w:r>
      <w:r>
        <w:rPr>
          <w:rFonts w:hint="eastAsia"/>
        </w:rPr>
        <w:br/>
      </w:r>
      <w:r>
        <w:rPr>
          <w:rFonts w:hint="eastAsia"/>
        </w:rPr>
        <w:t>　　Page26——图5-1图书搜索示例</w:t>
      </w:r>
      <w:r>
        <w:rPr>
          <w:rFonts w:hint="eastAsia"/>
        </w:rPr>
        <w:br/>
      </w:r>
      <w:r>
        <w:rPr>
          <w:rFonts w:hint="eastAsia"/>
        </w:rPr>
        <w:t>　　Page9——表1-1 2007年中国数字出版物市场营收规模和纸质出版物销售额规模对比</w:t>
      </w:r>
      <w:r>
        <w:rPr>
          <w:rFonts w:hint="eastAsia"/>
        </w:rPr>
        <w:br/>
      </w:r>
      <w:r>
        <w:rPr>
          <w:rFonts w:hint="eastAsia"/>
        </w:rPr>
        <w:t>　　Page13——表1-2 2007年中国数字出版用户月均付费金额</w:t>
      </w:r>
      <w:r>
        <w:rPr>
          <w:rFonts w:hint="eastAsia"/>
        </w:rPr>
        <w:br/>
      </w:r>
      <w:r>
        <w:rPr>
          <w:rFonts w:hint="eastAsia"/>
        </w:rPr>
        <w:t>　　Page18——表3-12007年中国各类数字出版物读者属性—TGI</w:t>
      </w:r>
      <w:r>
        <w:rPr>
          <w:rFonts w:hint="eastAsia"/>
        </w:rPr>
        <w:br/>
      </w:r>
      <w:r>
        <w:rPr>
          <w:rFonts w:hint="eastAsia"/>
        </w:rPr>
        <w:t>　　Page32——表6-12007年中国不同收入、不同学历电子图书用户获取电子图书途径—TGI</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831845ab476c" w:history="1">
        <w:r>
          <w:rPr>
            <w:rStyle w:val="Hyperlink"/>
          </w:rPr>
          <w:t>2007-2008年中国数字出版物行业发展报告</w:t>
        </w:r>
      </w:hyperlink>
      <w:r>
        <w:rPr>
          <w:color w:val="C00000"/>
        </w:rPr>
        <w:t>》，报告编号：</w:t>
      </w:r>
      <w:r>
        <w:rPr>
          <w:rFonts w:hint="eastAsia"/>
          <w:color w:val="C00000"/>
        </w:rPr>
        <w:t>0228A61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9831845ab476c" w:history="1">
        <w:r>
          <w:rPr>
            <w:rStyle w:val="Hyperlink"/>
          </w:rPr>
          <w:t>https://www.20087.com/2008-12/R_2007_2008shuzichubanwufazhanBaoGao.html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a7f1c7dff406f" w:history="1">
      <w:r>
        <w:rPr>
          <w:rStyle w:val="Hyperlink"/>
        </w:rPr>
        <w:t>2007-2008年中国数字出版物行业发展报告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7_2008shuzichubanwufazhanBaoGao.html" TargetMode="External" Id="R7209831845ab476c" /></Relationships>
</file>

<file path=word/_rels/header2.xml.rels>&#65279;<?xml version="1.0" encoding="utf-8"?><Relationships xmlns="http://schemas.openxmlformats.org/package/2006/relationships"><Relationship Type="http://schemas.openxmlformats.org/officeDocument/2006/relationships/hyperlink" Target="https://www.20087.com/2008-12/R_2007_2008shuzichubanwufazhanBaoGao.html" TargetMode="External" Id="Rd4ca7f1c7dff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2008-12-04T03:51:00Z</dcterms:created>
  <dcterms:modified xsi:type="dcterms:W3CDTF">2008-12-04T04:51:00Z</dcterms:modified>
  <dc:subject>2007-2008年中国数字出版物行业发展报告</dc:subject>
  <dc:title>2007-2008年中国数字出版物行业发展报告</dc:title>
  <cp:keywords>2007-2008年中国数字出版物行业发展报告</cp:keywords>
  <dc:description>2007-2008年中国数字出版物行业发展报告</dc:description>
</cp:coreProperties>
</file>