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a2edefd6842fc" w:history="1">
              <w:r>
                <w:rPr>
                  <w:rStyle w:val="Hyperlink"/>
                </w:rPr>
                <w:t>2008年PVC行业研究报告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a2edefd6842fc" w:history="1">
              <w:r>
                <w:rPr>
                  <w:rStyle w:val="Hyperlink"/>
                </w:rPr>
                <w:t>2008年PVC行业研究报告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a2edefd6842fc" w:history="1">
                <w:r>
                  <w:rPr>
                    <w:rStyle w:val="Hyperlink"/>
                  </w:rPr>
                  <w:t>https://www.20087.com/2008-12/R_2008nianyanjiuBaoGao.html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6fa2edefd6842fc" w:history="1">
        <w:r>
          <w:rPr>
            <w:rStyle w:val="Hyperlink"/>
          </w:rPr>
          <w:t>2008年PVC行业研究报告</w:t>
        </w:r>
      </w:hyperlink>
      <w:r>
        <w:rPr>
          <w:rFonts w:hint="eastAsia"/>
        </w:rPr>
        <w:t>》旨在为有意投资PVC行业的投资者服务，该报告对PVC行业2007年的运行情况进行了详尽的描述和分析，并对2008年行业运行情况进行了预测。本报告完成于2008年11月，共1万多字，20多页，8个图表，分四章。报告的主要观点有：</w:t>
      </w:r>
      <w:r>
        <w:rPr>
          <w:rFonts w:hint="eastAsia"/>
        </w:rPr>
        <w:br/>
      </w:r>
      <w:r>
        <w:rPr>
          <w:rFonts w:hint="eastAsia"/>
        </w:rPr>
        <w:t>　　2007年全世界PVC产能为3 756万t/a，产量为3 433万t，产量增长率为5.24%。世界PVC增长主要来自亚太地区，尤其是中国。2007年，我国国民经济保持平稳快速发展，GDP较2006年同期增长11.4%，各项数据显示，国内外宏观经济形势继续向好。经济持续高速增长带动了化工产品需求的增加，在需求增加的拉动下，我国PVC产业仍然保持着快速发展的态势。</w:t>
      </w:r>
      <w:r>
        <w:rPr>
          <w:rFonts w:hint="eastAsia"/>
        </w:rPr>
        <w:br/>
      </w:r>
      <w:r>
        <w:rPr>
          <w:rFonts w:hint="eastAsia"/>
        </w:rPr>
        <w:t>　　在高油价背景下，电石法继续成为PVC产量增加的主导力量，但由于2007年上半年国内电石市场火爆，价格一路上涨，均价为2 560元/t，远离电石产地的到厂价格已经达到3 200元/r，比2006年同期上涨10.6%，一度使得电石法PVC的成本接近于乙烯法。由于高成本压力，PVC厂家生产经营面临着较大的挑战。同时，由于国内PVC产业的快速发展，造成对上游如原盐、电石、乙烯等原料资源和电力能源的巨大需求以及环境污染问题。</w:t>
      </w:r>
      <w:r>
        <w:rPr>
          <w:rFonts w:hint="eastAsia"/>
        </w:rPr>
        <w:br/>
      </w:r>
      <w:r>
        <w:rPr>
          <w:rFonts w:hint="eastAsia"/>
        </w:rPr>
        <w:t>　　2007年国家宏观调控继续深入，连续颁布了一系列相关政策和整治措施，将在较大程度上影响着未来我国PVC产业的发展趋势和方向。随着我国经济增长对能源的巨大需求与能源短缺的矛盾、能源消费引起的污染与生态环境容量有限矛盾的日益突出，企业节能和环保压力将日益加大。在这种形势下，如何保证我国PVC产业健康可持续发展，值得行业内认真分析和思考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国内PVC供需状况</w:t>
      </w:r>
      <w:r>
        <w:rPr>
          <w:rFonts w:hint="eastAsia"/>
        </w:rPr>
        <w:br/>
      </w:r>
      <w:r>
        <w:rPr>
          <w:rFonts w:hint="eastAsia"/>
        </w:rPr>
        <w:t>　　一、生产情况</w:t>
      </w:r>
      <w:r>
        <w:rPr>
          <w:rFonts w:hint="eastAsia"/>
        </w:rPr>
        <w:br/>
      </w:r>
      <w:r>
        <w:rPr>
          <w:rFonts w:hint="eastAsia"/>
        </w:rPr>
        <w:t>　　二、供求平衡状况</w:t>
      </w:r>
      <w:r>
        <w:rPr>
          <w:rFonts w:hint="eastAsia"/>
        </w:rPr>
        <w:br/>
      </w:r>
      <w:r>
        <w:rPr>
          <w:rFonts w:hint="eastAsia"/>
        </w:rPr>
        <w:t>　　三、消费现状</w:t>
      </w:r>
      <w:r>
        <w:rPr>
          <w:rFonts w:hint="eastAsia"/>
        </w:rPr>
        <w:br/>
      </w:r>
      <w:r>
        <w:rPr>
          <w:rFonts w:hint="eastAsia"/>
        </w:rPr>
        <w:t>　　四、市场情况</w:t>
      </w:r>
      <w:r>
        <w:rPr>
          <w:rFonts w:hint="eastAsia"/>
        </w:rPr>
        <w:br/>
      </w:r>
      <w:r>
        <w:rPr>
          <w:rFonts w:hint="eastAsia"/>
        </w:rPr>
        <w:t>　　第二章 PVC行业现状与分析</w:t>
      </w:r>
      <w:r>
        <w:rPr>
          <w:rFonts w:hint="eastAsia"/>
        </w:rPr>
        <w:br/>
      </w:r>
      <w:r>
        <w:rPr>
          <w:rFonts w:hint="eastAsia"/>
        </w:rPr>
        <w:t>　　一、行业状况分析</w:t>
      </w:r>
      <w:r>
        <w:rPr>
          <w:rFonts w:hint="eastAsia"/>
        </w:rPr>
        <w:br/>
      </w:r>
      <w:r>
        <w:rPr>
          <w:rFonts w:hint="eastAsia"/>
        </w:rPr>
        <w:t>　　二、生产原料路线分析</w:t>
      </w:r>
      <w:r>
        <w:rPr>
          <w:rFonts w:hint="eastAsia"/>
        </w:rPr>
        <w:br/>
      </w:r>
      <w:r>
        <w:rPr>
          <w:rFonts w:hint="eastAsia"/>
        </w:rPr>
        <w:t>　　（一）电 石</w:t>
      </w:r>
      <w:r>
        <w:rPr>
          <w:rFonts w:hint="eastAsia"/>
        </w:rPr>
        <w:br/>
      </w:r>
      <w:r>
        <w:rPr>
          <w:rFonts w:hint="eastAsia"/>
        </w:rPr>
        <w:t>　　（二）乙 烯</w:t>
      </w:r>
      <w:r>
        <w:rPr>
          <w:rFonts w:hint="eastAsia"/>
        </w:rPr>
        <w:br/>
      </w:r>
      <w:r>
        <w:rPr>
          <w:rFonts w:hint="eastAsia"/>
        </w:rPr>
        <w:t>　　（三）VCM和EDC</w:t>
      </w:r>
      <w:r>
        <w:rPr>
          <w:rFonts w:hint="eastAsia"/>
        </w:rPr>
        <w:br/>
      </w:r>
      <w:r>
        <w:rPr>
          <w:rFonts w:hint="eastAsia"/>
        </w:rPr>
        <w:t>　　（四）原 盐</w:t>
      </w:r>
      <w:r>
        <w:rPr>
          <w:rFonts w:hint="eastAsia"/>
        </w:rPr>
        <w:br/>
      </w:r>
      <w:r>
        <w:rPr>
          <w:rFonts w:hint="eastAsia"/>
        </w:rPr>
        <w:t>　　三、生产方法分析</w:t>
      </w:r>
      <w:r>
        <w:rPr>
          <w:rFonts w:hint="eastAsia"/>
        </w:rPr>
        <w:br/>
      </w:r>
      <w:r>
        <w:rPr>
          <w:rFonts w:hint="eastAsia"/>
        </w:rPr>
        <w:t>　　四、相关产业政策与环境</w:t>
      </w:r>
      <w:r>
        <w:rPr>
          <w:rFonts w:hint="eastAsia"/>
        </w:rPr>
        <w:br/>
      </w:r>
      <w:r>
        <w:rPr>
          <w:rFonts w:hint="eastAsia"/>
        </w:rPr>
        <w:t>　　第三章 PVC生产技术的进展</w:t>
      </w:r>
      <w:r>
        <w:rPr>
          <w:rFonts w:hint="eastAsia"/>
        </w:rPr>
        <w:br/>
      </w:r>
      <w:r>
        <w:rPr>
          <w:rFonts w:hint="eastAsia"/>
        </w:rPr>
        <w:t>　　一、国产化大型PVC成套工艺技术</w:t>
      </w:r>
      <w:r>
        <w:rPr>
          <w:rFonts w:hint="eastAsia"/>
        </w:rPr>
        <w:br/>
      </w:r>
      <w:r>
        <w:rPr>
          <w:rFonts w:hint="eastAsia"/>
        </w:rPr>
        <w:t>　　二、干法乙炔生产工艺</w:t>
      </w:r>
      <w:r>
        <w:rPr>
          <w:rFonts w:hint="eastAsia"/>
        </w:rPr>
        <w:br/>
      </w:r>
      <w:r>
        <w:rPr>
          <w:rFonts w:hint="eastAsia"/>
        </w:rPr>
        <w:t>　　三、电石渣的处理</w:t>
      </w:r>
      <w:r>
        <w:rPr>
          <w:rFonts w:hint="eastAsia"/>
        </w:rPr>
        <w:br/>
      </w:r>
      <w:r>
        <w:rPr>
          <w:rFonts w:hint="eastAsia"/>
        </w:rPr>
        <w:t>　　四、无汞/低汞催化剂的研究</w:t>
      </w:r>
      <w:r>
        <w:rPr>
          <w:rFonts w:hint="eastAsia"/>
        </w:rPr>
        <w:br/>
      </w:r>
      <w:r>
        <w:rPr>
          <w:rFonts w:hint="eastAsia"/>
        </w:rPr>
        <w:t>　　五、本体法PVC生产技术</w:t>
      </w:r>
      <w:r>
        <w:rPr>
          <w:rFonts w:hint="eastAsia"/>
        </w:rPr>
        <w:br/>
      </w:r>
      <w:r>
        <w:rPr>
          <w:rFonts w:hint="eastAsia"/>
        </w:rPr>
        <w:t>　　第四章 中~智~林~：2008年中国PVC产业展望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 2007年采用各原料路线生产情况</w:t>
      </w:r>
      <w:r>
        <w:rPr>
          <w:rFonts w:hint="eastAsia"/>
        </w:rPr>
        <w:br/>
      </w:r>
      <w:r>
        <w:rPr>
          <w:rFonts w:hint="eastAsia"/>
        </w:rPr>
        <w:t>　　表2 近几年中国PVC生产情况及未来预测</w:t>
      </w:r>
      <w:r>
        <w:rPr>
          <w:rFonts w:hint="eastAsia"/>
        </w:rPr>
        <w:br/>
      </w:r>
      <w:r>
        <w:rPr>
          <w:rFonts w:hint="eastAsia"/>
        </w:rPr>
        <w:t>　　表3 2007年三大合成树脂总产量</w:t>
      </w:r>
      <w:r>
        <w:rPr>
          <w:rFonts w:hint="eastAsia"/>
        </w:rPr>
        <w:br/>
      </w:r>
      <w:r>
        <w:rPr>
          <w:rFonts w:hint="eastAsia"/>
        </w:rPr>
        <w:t>　　表4 2000-2008年我国PVC供求平衡状况</w:t>
      </w:r>
      <w:r>
        <w:rPr>
          <w:rFonts w:hint="eastAsia"/>
        </w:rPr>
        <w:br/>
      </w:r>
      <w:r>
        <w:rPr>
          <w:rFonts w:hint="eastAsia"/>
        </w:rPr>
        <w:t>　　表5 2006年和2007年三大合成树脂供求平衡状况</w:t>
      </w:r>
      <w:r>
        <w:rPr>
          <w:rFonts w:hint="eastAsia"/>
        </w:rPr>
        <w:br/>
      </w:r>
      <w:r>
        <w:rPr>
          <w:rFonts w:hint="eastAsia"/>
        </w:rPr>
        <w:t>　　表6 2006年和2007年我国PVC产量（分省市）</w:t>
      </w:r>
      <w:r>
        <w:rPr>
          <w:rFonts w:hint="eastAsia"/>
        </w:rPr>
        <w:br/>
      </w:r>
      <w:r>
        <w:rPr>
          <w:rFonts w:hint="eastAsia"/>
        </w:rPr>
        <w:t>　　表7 近几年我国电石生产状况</w:t>
      </w:r>
      <w:r>
        <w:rPr>
          <w:rFonts w:hint="eastAsia"/>
        </w:rPr>
        <w:br/>
      </w:r>
      <w:r>
        <w:rPr>
          <w:rFonts w:hint="eastAsia"/>
        </w:rPr>
        <w:t>　　表8 2007年国内乙烯产销总量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a2edefd6842fc" w:history="1">
        <w:r>
          <w:rPr>
            <w:rStyle w:val="Hyperlink"/>
          </w:rPr>
          <w:t>2008年PVC行业研究报告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a2edefd6842fc" w:history="1">
        <w:r>
          <w:rPr>
            <w:rStyle w:val="Hyperlink"/>
          </w:rPr>
          <w:t>https://www.20087.com/2008-12/R_2008nianyanjiuBaoGao.html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热点：PVC材质有毒吗、PVC是塑料还是橡胶、abs塑料是食品级的吗、PVC材质是什么材料、PVC是软的还是硬的、PVC材料对人体有害吗、PVC材质安全吗、PVC管子型号尺寸对照表、PVC材质的优缺点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4b775484b4a4c" w:history="1">
      <w:r>
        <w:rPr>
          <w:rStyle w:val="Hyperlink"/>
        </w:rPr>
        <w:t>2008年PVC行业研究报告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nianyanjiuBaoGao.html" TargetMode="External" Id="R36fa2edefd68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nianyanjiuBaoGao.html" TargetMode="External" Id="R6144b775484b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2008-12-09T04:48:00Z</dcterms:created>
  <dcterms:modified xsi:type="dcterms:W3CDTF">2008-12-09T05:48:00Z</dcterms:modified>
  <dc:subject>2008年PVC行业研究报告</dc:subject>
  <dc:title>2008年PVC行业研究报告</dc:title>
  <cp:keywords>2008年PVC行业研究报告</cp:keywords>
  <dc:description>2008年PVC行业研究报告</dc:description>
</cp:coreProperties>
</file>