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55527327e4e5b" w:history="1">
              <w:r>
                <w:rPr>
                  <w:rStyle w:val="Hyperlink"/>
                </w:rPr>
                <w:t>2008-2009年中国日用玻璃行业研究咨询报告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55527327e4e5b" w:history="1">
              <w:r>
                <w:rPr>
                  <w:rStyle w:val="Hyperlink"/>
                </w:rPr>
                <w:t>2008-2009年中国日用玻璃行业研究咨询报告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55527327e4e5b" w:history="1">
                <w:r>
                  <w:rPr>
                    <w:rStyle w:val="Hyperlink"/>
                  </w:rPr>
                  <w:t>https://www.20087.com/2008-12/R_2008_2009riyongboliyanjiuzixunBaoGao.html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日用玻璃行业产业链研究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（三）中国日用玻璃产业链各环节发展现状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（四）中国日用玻璃行业贸易政策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中国日用玻璃行业重大影响因素研究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一、日用玻璃行业经济发展属性分析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四、日用玻璃行业应对金融危机的策略建议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中国刺激内需的策略</w:t>
      </w:r>
      <w:r>
        <w:rPr>
          <w:rFonts w:hint="eastAsia"/>
        </w:rPr>
        <w:br/>
      </w:r>
      <w:r>
        <w:rPr>
          <w:rFonts w:hint="eastAsia"/>
        </w:rPr>
        <w:t>　　第四节 节能政策</w:t>
      </w:r>
      <w:r>
        <w:rPr>
          <w:rFonts w:hint="eastAsia"/>
        </w:rPr>
        <w:br/>
      </w:r>
      <w:r>
        <w:rPr>
          <w:rFonts w:hint="eastAsia"/>
        </w:rPr>
        <w:t>　　第五节 蓝剑啤酒收购玻璃厂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中国日用玻璃行业经济运行前景研究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中国日用玻璃行业基本面研究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中国日用玻璃行业结构性研究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中国日用玻璃行业企业规模对比研究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中国日用玻璃行业企业性质对比研究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中国日用玻璃行业产业链各环节研究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中国日用玻璃行业产业链合作模式</w:t>
      </w:r>
      <w:r>
        <w:rPr>
          <w:rFonts w:hint="eastAsia"/>
        </w:rPr>
        <w:br/>
      </w:r>
      <w:r>
        <w:rPr>
          <w:rFonts w:hint="eastAsia"/>
        </w:rPr>
        <w:t>　　第二节 上游基础原料行业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日用玻璃机械工业</w:t>
      </w:r>
      <w:r>
        <w:rPr>
          <w:rFonts w:hint="eastAsia"/>
        </w:rPr>
        <w:br/>
      </w:r>
      <w:r>
        <w:rPr>
          <w:rFonts w:hint="eastAsia"/>
        </w:rPr>
        <w:t>　　第四节 中国酒业</w:t>
      </w:r>
      <w:r>
        <w:rPr>
          <w:rFonts w:hint="eastAsia"/>
        </w:rPr>
        <w:br/>
      </w:r>
      <w:r>
        <w:rPr>
          <w:rFonts w:hint="eastAsia"/>
        </w:rPr>
        <w:t>　　第五节 中国输液行业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中国日用玻璃行业主体企业研究</w:t>
      </w:r>
      <w:r>
        <w:rPr>
          <w:rFonts w:hint="eastAsia"/>
        </w:rPr>
        <w:br/>
      </w:r>
      <w:r>
        <w:rPr>
          <w:rFonts w:hint="eastAsia"/>
        </w:rPr>
        <w:t>　　第一节 武汉力诺工业股份中原公司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山东华鹏玻璃股份有限公司</w:t>
      </w:r>
      <w:r>
        <w:rPr>
          <w:rFonts w:hint="eastAsia"/>
        </w:rPr>
        <w:br/>
      </w:r>
      <w:r>
        <w:rPr>
          <w:rFonts w:hint="eastAsia"/>
        </w:rPr>
        <w:t>　　第三节 沧州四星玻璃有限公司</w:t>
      </w:r>
      <w:r>
        <w:rPr>
          <w:rFonts w:hint="eastAsia"/>
        </w:rPr>
        <w:br/>
      </w:r>
      <w:r>
        <w:rPr>
          <w:rFonts w:hint="eastAsia"/>
        </w:rPr>
        <w:t>　　第四节 广东华兴玻璃有限公司</w:t>
      </w:r>
      <w:r>
        <w:rPr>
          <w:rFonts w:hint="eastAsia"/>
        </w:rPr>
        <w:br/>
      </w:r>
      <w:r>
        <w:rPr>
          <w:rFonts w:hint="eastAsia"/>
        </w:rPr>
        <w:t>　　第五节 孟州市泰华有限公司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中国日用玻璃行业投资机会与风险研究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中国日用玻璃行业投资优势研究</w:t>
      </w:r>
      <w:r>
        <w:rPr>
          <w:rFonts w:hint="eastAsia"/>
        </w:rPr>
        <w:br/>
      </w:r>
      <w:r>
        <w:rPr>
          <w:rFonts w:hint="eastAsia"/>
        </w:rPr>
        <w:t>　　第二节 中国日用玻璃行业投资劣势研究</w:t>
      </w:r>
      <w:r>
        <w:rPr>
          <w:rFonts w:hint="eastAsia"/>
        </w:rPr>
        <w:br/>
      </w:r>
      <w:r>
        <w:rPr>
          <w:rFonts w:hint="eastAsia"/>
        </w:rPr>
        <w:t>　　第三节 中国日用玻璃行业投资机会研究</w:t>
      </w:r>
      <w:r>
        <w:rPr>
          <w:rFonts w:hint="eastAsia"/>
        </w:rPr>
        <w:br/>
      </w:r>
      <w:r>
        <w:rPr>
          <w:rFonts w:hint="eastAsia"/>
        </w:rPr>
        <w:t>　　第四节 中国日用玻璃行业投资风险研究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中国日用玻璃行业研究成果和建议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中国日用玻璃行业研究成果</w:t>
      </w:r>
      <w:r>
        <w:rPr>
          <w:rFonts w:hint="eastAsia"/>
        </w:rPr>
        <w:br/>
      </w:r>
      <w:r>
        <w:rPr>
          <w:rFonts w:hint="eastAsia"/>
        </w:rPr>
        <w:t>　　第二节 中⋅智林⋅－中国日用玻璃行业战略建议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55527327e4e5b" w:history="1">
        <w:r>
          <w:rPr>
            <w:rStyle w:val="Hyperlink"/>
          </w:rPr>
          <w:t>2008-2009年中国日用玻璃行业研究咨询报告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55527327e4e5b" w:history="1">
        <w:r>
          <w:rPr>
            <w:rStyle w:val="Hyperlink"/>
          </w:rPr>
          <w:t>https://www.20087.com/2008-12/R_2008_2009riyongboliyanjiuzixunBaoGao.html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热点：日用玻璃行业规范条件(2023年版)、日用玻璃制品制造属于什么行业、日用玻璃出口退税、日用玻璃器皿、日用玻璃胶价格实惠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d010c62114bbc" w:history="1">
      <w:r>
        <w:rPr>
          <w:rStyle w:val="Hyperlink"/>
        </w:rPr>
        <w:t>2008-2009年中国日用玻璃行业研究咨询报告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riyongboliyanjiuzixunBaoGao.html" TargetMode="External" Id="R07155527327e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riyongboliyanjiuzixunBaoGao.html" TargetMode="External" Id="R6cad010c621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2008-12-21T07:51:00Z</dcterms:created>
  <dcterms:modified xsi:type="dcterms:W3CDTF">2008-12-21T08:51:00Z</dcterms:modified>
  <dc:subject>2008-2009年中国日用玻璃行业研究咨询报告</dc:subject>
  <dc:title>2008-2009年中国日用玻璃行业研究咨询报告</dc:title>
  <cp:keywords>2008-2009年中国日用玻璃行业研究咨询报告</cp:keywords>
  <dc:description>2008-2009年中国日用玻璃行业研究咨询报告</dc:description>
</cp:coreProperties>
</file>