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33219514d43a5" w:history="1">
              <w:r>
                <w:rPr>
                  <w:rStyle w:val="Hyperlink"/>
                </w:rPr>
                <w:t>2008-2009年中国涤纶行业研究咨询报告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33219514d43a5" w:history="1">
              <w:r>
                <w:rPr>
                  <w:rStyle w:val="Hyperlink"/>
                </w:rPr>
                <w:t>2008-2009年中国涤纶行业研究咨询报告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33219514d43a5" w:history="1">
                <w:r>
                  <w:rPr>
                    <w:rStyle w:val="Hyperlink"/>
                  </w:rPr>
                  <w:t>https://www.20087.com/2008-12/R_2008_2009dilunyanjiuzixunBaoGao.html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（三）中国涤纶产业链各环节发展现状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（四）中国涤纶行业贸易政策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一、涤纶行业经济发展属性分析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四、涤纶行业应对金融危机的策略建议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油价大幅度下跌</w:t>
      </w:r>
      <w:r>
        <w:rPr>
          <w:rFonts w:hint="eastAsia"/>
        </w:rPr>
        <w:br/>
      </w:r>
      <w:r>
        <w:rPr>
          <w:rFonts w:hint="eastAsia"/>
        </w:rPr>
        <w:t>　　第五节 江南高纤收购新华化纤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中国涤纶行业基本面研究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中国涤纶行业结构性研究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中国涤纶行业企业规模对比研究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中国涤纶行业企业性质对比研究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中国涤纶行业产业链合作模式</w:t>
      </w:r>
      <w:r>
        <w:rPr>
          <w:rFonts w:hint="eastAsia"/>
        </w:rPr>
        <w:br/>
      </w:r>
      <w:r>
        <w:rPr>
          <w:rFonts w:hint="eastAsia"/>
        </w:rPr>
        <w:t>　　第二节 石油石化行业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服装行业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中国涤纶行业主体企业研究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第四节 纵横控股集团有限公司</w:t>
      </w:r>
      <w:r>
        <w:rPr>
          <w:rFonts w:hint="eastAsia"/>
        </w:rPr>
        <w:br/>
      </w:r>
      <w:r>
        <w:rPr>
          <w:rFonts w:hint="eastAsia"/>
        </w:rPr>
        <w:t>　　第五节 荣盛化纤集团有限公司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中国涤纶行业投资优势研究</w:t>
      </w:r>
      <w:r>
        <w:rPr>
          <w:rFonts w:hint="eastAsia"/>
        </w:rPr>
        <w:br/>
      </w:r>
      <w:r>
        <w:rPr>
          <w:rFonts w:hint="eastAsia"/>
        </w:rPr>
        <w:t>　　第二节 中国涤纶行业投资劣势研究</w:t>
      </w:r>
      <w:r>
        <w:rPr>
          <w:rFonts w:hint="eastAsia"/>
        </w:rPr>
        <w:br/>
      </w:r>
      <w:r>
        <w:rPr>
          <w:rFonts w:hint="eastAsia"/>
        </w:rPr>
        <w:t>　　第三节 中国涤纶行业投资机会研究</w:t>
      </w:r>
      <w:r>
        <w:rPr>
          <w:rFonts w:hint="eastAsia"/>
        </w:rPr>
        <w:br/>
      </w:r>
      <w:r>
        <w:rPr>
          <w:rFonts w:hint="eastAsia"/>
        </w:rPr>
        <w:t>　　第四节 中国涤纶行业投资风险研究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中国涤纶行业研究成果</w:t>
      </w:r>
      <w:r>
        <w:rPr>
          <w:rFonts w:hint="eastAsia"/>
        </w:rPr>
        <w:br/>
      </w:r>
      <w:r>
        <w:rPr>
          <w:rFonts w:hint="eastAsia"/>
        </w:rPr>
        <w:t>　　第二节 中:智:林:－中国涤纶行业战略建议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33219514d43a5" w:history="1">
        <w:r>
          <w:rPr>
            <w:rStyle w:val="Hyperlink"/>
          </w:rPr>
          <w:t>2008-2009年中国涤纶行业研究咨询报告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33219514d43a5" w:history="1">
        <w:r>
          <w:rPr>
            <w:rStyle w:val="Hyperlink"/>
          </w:rPr>
          <w:t>https://www.20087.com/2008-12/R_2008_2009dilunyanjiuzixunBaoGao.html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热点：涤纶和聚酯纤维的区别、涤纶和聚酯纤维的区别、什么叫涤纶、涤纶怎么读、面料涤纶是什么材质、涤纶和锦纶哪个面料好、涤纶的化学式、涤纶和聚酯纤维哪个面料好、涤纶读音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7f709afa24b65" w:history="1">
      <w:r>
        <w:rPr>
          <w:rStyle w:val="Hyperlink"/>
        </w:rPr>
        <w:t>2008-2009年中国涤纶行业研究咨询报告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dilunyanjiuzixunBaoGao.html" TargetMode="External" Id="R57833219514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dilunyanjiuzixunBaoGao.html" TargetMode="External" Id="R8327f709afa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2008-12-21T06:53:00Z</dcterms:created>
  <dcterms:modified xsi:type="dcterms:W3CDTF">2008-12-21T07:53:00Z</dcterms:modified>
  <dc:subject>2008-2009年中国涤纶行业研究咨询报告</dc:subject>
  <dc:title>2008-2009年中国涤纶行业研究咨询报告</dc:title>
  <cp:keywords>2008-2009年中国涤纶行业研究咨询报告</cp:keywords>
  <dc:description>2008-2009年中国涤纶行业研究咨询报告</dc:description>
</cp:coreProperties>
</file>