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f7f94b11d48b7" w:history="1">
              <w:r>
                <w:rPr>
                  <w:rStyle w:val="Hyperlink"/>
                </w:rPr>
                <w:t>2008-2009年中国渔业机械行业研究咨询报告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f7f94b11d48b7" w:history="1">
              <w:r>
                <w:rPr>
                  <w:rStyle w:val="Hyperlink"/>
                </w:rPr>
                <w:t>2008-2009年中国渔业机械行业研究咨询报告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f7f94b11d48b7" w:history="1">
                <w:r>
                  <w:rPr>
                    <w:rStyle w:val="Hyperlink"/>
                  </w:rPr>
                  <w:t>https://www.20087.com/2008-12/R_2008_2009yuyejixieyanjiuzixunBaoGao.html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渔业机械行业产业链研究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（三）中国渔业机械产业链各环节发展现状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（四）中国渔业机械行业贸易政策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中国渔业机械行业重大影响因素研究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一、渔业机械行业经济发展属性分析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四、渔业机械行业应对金融危机的策略建议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机械工业的外贸进出口政策</w:t>
      </w:r>
      <w:r>
        <w:rPr>
          <w:rFonts w:hint="eastAsia"/>
        </w:rPr>
        <w:br/>
      </w:r>
      <w:r>
        <w:rPr>
          <w:rFonts w:hint="eastAsia"/>
        </w:rPr>
        <w:t>　　第三节 渔业的机械化程度</w:t>
      </w:r>
      <w:r>
        <w:rPr>
          <w:rFonts w:hint="eastAsia"/>
        </w:rPr>
        <w:br/>
      </w:r>
      <w:r>
        <w:rPr>
          <w:rFonts w:hint="eastAsia"/>
        </w:rPr>
        <w:t>　　第四节 生态养殖建设</w:t>
      </w:r>
      <w:r>
        <w:rPr>
          <w:rFonts w:hint="eastAsia"/>
        </w:rPr>
        <w:br/>
      </w:r>
      <w:r>
        <w:rPr>
          <w:rFonts w:hint="eastAsia"/>
        </w:rPr>
        <w:t>　　第五节 渔业整体科技水平的提高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中国渔业机械行业经济运行前景研究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中国渔业机械行业基本面研究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中国渔业机械行业结构性研究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中国渔业机械行业企业规模对比研究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中国渔业机械行业企业性质对比研究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中国渔业机械行业产业链各环节研究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中国渔业机械行业产业链合作模式</w:t>
      </w:r>
      <w:r>
        <w:rPr>
          <w:rFonts w:hint="eastAsia"/>
        </w:rPr>
        <w:br/>
      </w:r>
      <w:r>
        <w:rPr>
          <w:rFonts w:hint="eastAsia"/>
        </w:rPr>
        <w:t>　　第二节 重要基础原料行业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技术服务商</w:t>
      </w:r>
      <w:r>
        <w:rPr>
          <w:rFonts w:hint="eastAsia"/>
        </w:rPr>
        <w:br/>
      </w:r>
      <w:r>
        <w:rPr>
          <w:rFonts w:hint="eastAsia"/>
        </w:rPr>
        <w:t>　　第四节 中国水产业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中国渔业机械行业主体企业研究</w:t>
      </w:r>
      <w:r>
        <w:rPr>
          <w:rFonts w:hint="eastAsia"/>
        </w:rPr>
        <w:br/>
      </w:r>
      <w:r>
        <w:rPr>
          <w:rFonts w:hint="eastAsia"/>
        </w:rPr>
        <w:t>　　第一节 佛山市顺德区金顺达机器有限公司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文登三养钓具有限公司</w:t>
      </w:r>
      <w:r>
        <w:rPr>
          <w:rFonts w:hint="eastAsia"/>
        </w:rPr>
        <w:br/>
      </w:r>
      <w:r>
        <w:rPr>
          <w:rFonts w:hint="eastAsia"/>
        </w:rPr>
        <w:t>　　第三节 杭州金健钓具有限公司</w:t>
      </w:r>
      <w:r>
        <w:rPr>
          <w:rFonts w:hint="eastAsia"/>
        </w:rPr>
        <w:br/>
      </w:r>
      <w:r>
        <w:rPr>
          <w:rFonts w:hint="eastAsia"/>
        </w:rPr>
        <w:t>　　第四节 威海鑫星渔具有限公司</w:t>
      </w:r>
      <w:r>
        <w:rPr>
          <w:rFonts w:hint="eastAsia"/>
        </w:rPr>
        <w:br/>
      </w:r>
      <w:r>
        <w:rPr>
          <w:rFonts w:hint="eastAsia"/>
        </w:rPr>
        <w:t>　　第五节 江阴市银浪水簇用品有限公司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中国渔业机械行业投资机会与风险研究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中国渔业机械行业投资优势研究</w:t>
      </w:r>
      <w:r>
        <w:rPr>
          <w:rFonts w:hint="eastAsia"/>
        </w:rPr>
        <w:br/>
      </w:r>
      <w:r>
        <w:rPr>
          <w:rFonts w:hint="eastAsia"/>
        </w:rPr>
        <w:t>　　第二节 中国渔业机械行业投资劣势研究</w:t>
      </w:r>
      <w:r>
        <w:rPr>
          <w:rFonts w:hint="eastAsia"/>
        </w:rPr>
        <w:br/>
      </w:r>
      <w:r>
        <w:rPr>
          <w:rFonts w:hint="eastAsia"/>
        </w:rPr>
        <w:t>　　第三节 中国渔业机械行业投资机会研究</w:t>
      </w:r>
      <w:r>
        <w:rPr>
          <w:rFonts w:hint="eastAsia"/>
        </w:rPr>
        <w:br/>
      </w:r>
      <w:r>
        <w:rPr>
          <w:rFonts w:hint="eastAsia"/>
        </w:rPr>
        <w:t>　　第四节 中国渔业机械行业投资风险研究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中国渔业机械行业研究成果和建议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中国渔业机械行业研究成果</w:t>
      </w:r>
      <w:r>
        <w:rPr>
          <w:rFonts w:hint="eastAsia"/>
        </w:rPr>
        <w:br/>
      </w:r>
      <w:r>
        <w:rPr>
          <w:rFonts w:hint="eastAsia"/>
        </w:rPr>
        <w:t>　　第二节 中.智.林　中国渔业机械行业战略建议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f7f94b11d48b7" w:history="1">
        <w:r>
          <w:rPr>
            <w:rStyle w:val="Hyperlink"/>
          </w:rPr>
          <w:t>2008-2009年中国渔业机械行业研究咨询报告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f7f94b11d48b7" w:history="1">
        <w:r>
          <w:rPr>
            <w:rStyle w:val="Hyperlink"/>
          </w:rPr>
          <w:t>https://www.20087.com/2008-12/R_2008_2009yuyejixieyanjiuzixunBaoGao.html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76d0a74a845db" w:history="1">
      <w:r>
        <w:rPr>
          <w:rStyle w:val="Hyperlink"/>
        </w:rPr>
        <w:t>2008-2009年中国渔业机械行业研究咨询报告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yuyejixieyanjiuzixunBaoGao.html" TargetMode="External" Id="R902f7f94b11d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yuyejixieyanjiuzixunBaoGao.html" TargetMode="External" Id="R34776d0a74a8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2008-12-21T05:04:00Z</dcterms:created>
  <dcterms:modified xsi:type="dcterms:W3CDTF">2008-12-21T06:04:00Z</dcterms:modified>
  <dc:subject>2008-2009年中国渔业机械行业研究咨询报告</dc:subject>
  <dc:title>2008-2009年中国渔业机械行业研究咨询报告</dc:title>
  <cp:keywords>2008-2009年中国渔业机械行业研究咨询报告</cp:keywords>
  <dc:description>2008-2009年中国渔业机械行业研究咨询报告</dc:description>
</cp:coreProperties>
</file>