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ef86810f84608" w:history="1">
              <w:r>
                <w:rPr>
                  <w:rStyle w:val="Hyperlink"/>
                </w:rPr>
                <w:t>2008-2009年中国豆制品行业研究咨询报告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ef86810f84608" w:history="1">
              <w:r>
                <w:rPr>
                  <w:rStyle w:val="Hyperlink"/>
                </w:rPr>
                <w:t>2008-2009年中国豆制品行业研究咨询报告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ef86810f84608" w:history="1">
                <w:r>
                  <w:rPr>
                    <w:rStyle w:val="Hyperlink"/>
                  </w:rPr>
                  <w:t>https://www.20087.com/2008-12/R_2008_2009douzhipinyanjiuzixunBaoGao.html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（三）中国豆制品产业链各环节发展现状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（四）中国豆制品行业贸易政策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一、豆制品行业经济发展属性分析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四、豆制品行业应对金融危机的策略建议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三聚氰胺奶粉事件</w:t>
      </w:r>
      <w:r>
        <w:rPr>
          <w:rFonts w:hint="eastAsia"/>
        </w:rPr>
        <w:br/>
      </w:r>
      <w:r>
        <w:rPr>
          <w:rFonts w:hint="eastAsia"/>
        </w:rPr>
        <w:t>　　第五节 二商集团联手韩国希杰集团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中国豆制品行业基本面研究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中国豆制品行业结构性研究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中国豆制品行业企业规模对比研究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中国豆制品行业企业性质对比研究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中国豆制品行业产业链合作模式</w:t>
      </w:r>
      <w:r>
        <w:rPr>
          <w:rFonts w:hint="eastAsia"/>
        </w:rPr>
        <w:br/>
      </w:r>
      <w:r>
        <w:rPr>
          <w:rFonts w:hint="eastAsia"/>
        </w:rPr>
        <w:t>　　第二节 大豆种植业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三、价格趋势</w:t>
      </w:r>
      <w:r>
        <w:rPr>
          <w:rFonts w:hint="eastAsia"/>
        </w:rPr>
        <w:br/>
      </w:r>
      <w:r>
        <w:rPr>
          <w:rFonts w:hint="eastAsia"/>
        </w:rPr>
        <w:t>　　　　四、典型企业竞争力SWOT分析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上游设备制造业</w:t>
      </w:r>
      <w:r>
        <w:rPr>
          <w:rFonts w:hint="eastAsia"/>
        </w:rPr>
        <w:br/>
      </w:r>
      <w:r>
        <w:rPr>
          <w:rFonts w:hint="eastAsia"/>
        </w:rPr>
        <w:t>　　第四节 大豆异黄酮</w:t>
      </w:r>
      <w:r>
        <w:rPr>
          <w:rFonts w:hint="eastAsia"/>
        </w:rPr>
        <w:br/>
      </w:r>
      <w:r>
        <w:rPr>
          <w:rFonts w:hint="eastAsia"/>
        </w:rPr>
        <w:t>　　第五节 豆制饮品</w:t>
      </w:r>
      <w:r>
        <w:rPr>
          <w:rFonts w:hint="eastAsia"/>
        </w:rPr>
        <w:br/>
      </w:r>
      <w:r>
        <w:rPr>
          <w:rFonts w:hint="eastAsia"/>
        </w:rPr>
        <w:t>　　第六节 下游渠道行业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中国豆制品行业主体企业研究</w:t>
      </w:r>
      <w:r>
        <w:rPr>
          <w:rFonts w:hint="eastAsia"/>
        </w:rPr>
        <w:br/>
      </w:r>
      <w:r>
        <w:rPr>
          <w:rFonts w:hint="eastAsia"/>
        </w:rPr>
        <w:t>　　第一节 统一嘉吉（东莞）饲料蛋白科技有限公司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第三节 山东万德福实业集团有限公司</w:t>
      </w:r>
      <w:r>
        <w:rPr>
          <w:rFonts w:hint="eastAsia"/>
        </w:rPr>
        <w:br/>
      </w:r>
      <w:r>
        <w:rPr>
          <w:rFonts w:hint="eastAsia"/>
        </w:rPr>
        <w:t>　　第四节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第五节 大庆天圜日月星蛋白有限公司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中国豆制品行业投资优势研究</w:t>
      </w:r>
      <w:r>
        <w:rPr>
          <w:rFonts w:hint="eastAsia"/>
        </w:rPr>
        <w:br/>
      </w:r>
      <w:r>
        <w:rPr>
          <w:rFonts w:hint="eastAsia"/>
        </w:rPr>
        <w:t>　　第二节 中国豆制品行业投资劣势研究</w:t>
      </w:r>
      <w:r>
        <w:rPr>
          <w:rFonts w:hint="eastAsia"/>
        </w:rPr>
        <w:br/>
      </w:r>
      <w:r>
        <w:rPr>
          <w:rFonts w:hint="eastAsia"/>
        </w:rPr>
        <w:t>　　第三节 中国豆制品行业投资机会研究</w:t>
      </w:r>
      <w:r>
        <w:rPr>
          <w:rFonts w:hint="eastAsia"/>
        </w:rPr>
        <w:br/>
      </w:r>
      <w:r>
        <w:rPr>
          <w:rFonts w:hint="eastAsia"/>
        </w:rPr>
        <w:t>　　第四节 中国豆制品行业投资风险研究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中国豆制品行业研究成果</w:t>
      </w:r>
      <w:r>
        <w:rPr>
          <w:rFonts w:hint="eastAsia"/>
        </w:rPr>
        <w:br/>
      </w:r>
      <w:r>
        <w:rPr>
          <w:rFonts w:hint="eastAsia"/>
        </w:rPr>
        <w:t>　　第二节 [:中:智:林:]中国豆制品行业战略建议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ef86810f84608" w:history="1">
        <w:r>
          <w:rPr>
            <w:rStyle w:val="Hyperlink"/>
          </w:rPr>
          <w:t>2008-2009年中国豆制品行业研究咨询报告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ef86810f84608" w:history="1">
        <w:r>
          <w:rPr>
            <w:rStyle w:val="Hyperlink"/>
          </w:rPr>
          <w:t>https://www.20087.com/2008-12/R_2008_2009douzhipinyanjiuzixunBaoGao.html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热点：豆制品吃多了有什么坏处和好处、豆制品的功效与作用、豆制品嘌呤高吗、豆制品吃多了会得结石吗、豆制品会发胖吗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597fd6244eaa" w:history="1">
      <w:r>
        <w:rPr>
          <w:rStyle w:val="Hyperlink"/>
        </w:rPr>
        <w:t>2008-2009年中国豆制品行业研究咨询报告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douzhipinyanjiuzixunBaoGao.html" TargetMode="External" Id="R196ef86810f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douzhipinyanjiuzixunBaoGao.html" TargetMode="External" Id="R5c50597fd624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2008-12-21T02:47:00Z</dcterms:created>
  <dcterms:modified xsi:type="dcterms:W3CDTF">2008-12-21T03:47:00Z</dcterms:modified>
  <dc:subject>2008-2009年中国豆制品行业研究咨询报告</dc:subject>
  <dc:title>2008-2009年中国豆制品行业研究咨询报告</dc:title>
  <cp:keywords>2008-2009年中国豆制品行业研究咨询报告</cp:keywords>
  <dc:description>2008-2009年中国豆制品行业研究咨询报告</dc:description>
</cp:coreProperties>
</file>