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d6cd56ccf4ac4" w:history="1">
              <w:r>
                <w:rPr>
                  <w:rStyle w:val="Hyperlink"/>
                </w:rPr>
                <w:t>2009年中国石墨及碳素制品制造行业研究预测报告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d6cd56ccf4ac4" w:history="1">
              <w:r>
                <w:rPr>
                  <w:rStyle w:val="Hyperlink"/>
                </w:rPr>
                <w:t>2009年中国石墨及碳素制品制造行业研究预测报告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d6cd56ccf4ac4" w:history="1">
                <w:r>
                  <w:rPr>
                    <w:rStyle w:val="Hyperlink"/>
                  </w:rPr>
                  <w:t>https://www.20087.com/2008-12/R_2009shimojitansuzhipinzhizaoyanjiuyuBaoGao.html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石墨及碳素制品制造行业发展状况分析</w:t>
      </w:r>
      <w:r>
        <w:rPr>
          <w:rFonts w:hint="eastAsia"/>
        </w:rPr>
        <w:br/>
      </w:r>
      <w:r>
        <w:rPr>
          <w:rFonts w:hint="eastAsia"/>
        </w:rPr>
        <w:t>　　1.1 石墨及碳素制品制造行业基本特征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石墨及碳素制品制造行业特性分析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石墨及碳素制品制造行业存在问题与建议</w:t>
      </w:r>
      <w:r>
        <w:rPr>
          <w:rFonts w:hint="eastAsia"/>
        </w:rPr>
        <w:br/>
      </w:r>
      <w:r>
        <w:rPr>
          <w:rFonts w:hint="eastAsia"/>
        </w:rPr>
        <w:t>　　1.2 石墨及碳素制品制造行业发展环境分析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2007石墨及碳素制品制造行业重要资讯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2007年中国石墨及碳素制品制造行业经济运行情况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2007年中国石墨及碳素制品制造行业发展基本情况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2004-2008年石墨及碳素制品制造行业企业数量分析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2004-2008年石墨及碳素制品制造行业企业数量分析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2004-2008年石墨及碳素制品制造行业从业人数分析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2004-2008年石墨及碳素制品制造行业从业人数分析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石墨及碳素制品制造行业出口交货值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2007年中国石墨及碳素制品制造行业生产状况分析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2004-2008年石墨及碳素制品制造行业工业总产值分析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2004-2008年石墨及碳素制品制造行业工业总产值分析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2007年石墨及碳素制品制造工业总产值前20位企业对比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2004-2008年石墨及碳素制品制造行业产成品分析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2004-2008年行业产成品分析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2007-2008年主要产品产量统计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中国石墨及碳素制品制造行业销售状况分析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2004-2008年石墨及碳素制品制造行业销售收入分析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2004-2008年行业总销售收入分析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2007年石墨及碳素制品制造行业产品销售集中度分析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2004-2008年石墨及碳素制品制造行业销售税金分析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2004-2008年行业销售税金分析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2003-2008年石墨及碳素制品制造行业产品销售成本分析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2003-2008年石墨及碳素制品制造行业销售费用分析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2003-2008年石墨及碳素制品制造行业管理费用分析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2003-2008年石墨及碳素制品制造行业财务费用分析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2003-2008年石墨及碳素制品制造行业总资产状况分析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2003-2008年石墨及碳素制品制造行业流动资产总额分析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2003-2008年石墨及碳素制品制造行业应收账款总额分析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2003-2008年石墨及碳素制品制造行业固定资产状况分析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2003-2008年石墨及碳素制品制造行业资产营运能力分析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2004-2008年石墨及碳素制品制造行业利润总额分析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2004-2008年行业利润总额分析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2004-2008年石墨及碳素制品制造行业成本费用利润率分析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2004-2008年石墨及碳素制品制造行业销售毛利率分析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2004-2008年石墨及碳素制品制造行业销售利润率分析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2007年中国石墨及碳素制品制造行业发展能力分析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2004-2008年中国石墨及碳素制品制造行业销售增长率</w:t>
      </w:r>
      <w:r>
        <w:rPr>
          <w:rFonts w:hint="eastAsia"/>
        </w:rPr>
        <w:br/>
      </w:r>
      <w:r>
        <w:rPr>
          <w:rFonts w:hint="eastAsia"/>
        </w:rPr>
        <w:t>　　8.2 2004-2008年中国石墨及碳素制品制造行业利润增长率</w:t>
      </w:r>
      <w:r>
        <w:rPr>
          <w:rFonts w:hint="eastAsia"/>
        </w:rPr>
        <w:br/>
      </w:r>
      <w:r>
        <w:rPr>
          <w:rFonts w:hint="eastAsia"/>
        </w:rPr>
        <w:t>　　8.3 2004-2008年中国石墨及碳素制品制造行业资产增长率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中.智.林.－2008-2012年石墨及碳素制品制造行业运行状况预测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1：2007年乌兹别克矿产资源税率一览表</w:t>
      </w:r>
      <w:r>
        <w:rPr>
          <w:rFonts w:hint="eastAsia"/>
        </w:rPr>
        <w:br/>
      </w:r>
      <w:r>
        <w:rPr>
          <w:rFonts w:hint="eastAsia"/>
        </w:rPr>
        <w:t>　　图表 2：2007年12月中国石墨及碳素制品制造行业发展基本情况</w:t>
      </w:r>
      <w:r>
        <w:rPr>
          <w:rFonts w:hint="eastAsia"/>
        </w:rPr>
        <w:br/>
      </w:r>
      <w:r>
        <w:rPr>
          <w:rFonts w:hint="eastAsia"/>
        </w:rPr>
        <w:t>　　图表 3：2008年5月不同规模企业数量情况统计</w:t>
      </w:r>
      <w:r>
        <w:rPr>
          <w:rFonts w:hint="eastAsia"/>
        </w:rPr>
        <w:br/>
      </w:r>
      <w:r>
        <w:rPr>
          <w:rFonts w:hint="eastAsia"/>
        </w:rPr>
        <w:t>　　图表 4：2008年5月不同所有制企业数量情况统计</w:t>
      </w:r>
      <w:r>
        <w:rPr>
          <w:rFonts w:hint="eastAsia"/>
        </w:rPr>
        <w:br/>
      </w:r>
      <w:r>
        <w:rPr>
          <w:rFonts w:hint="eastAsia"/>
        </w:rPr>
        <w:t>　　图表 5：2004-2008年石墨及碳素制品制造行业从业人数情况统计</w:t>
      </w:r>
      <w:r>
        <w:rPr>
          <w:rFonts w:hint="eastAsia"/>
        </w:rPr>
        <w:br/>
      </w:r>
      <w:r>
        <w:rPr>
          <w:rFonts w:hint="eastAsia"/>
        </w:rPr>
        <w:t>　　图表 6：2008年5月不同所有制企业从业人员情况统计</w:t>
      </w:r>
      <w:r>
        <w:rPr>
          <w:rFonts w:hint="eastAsia"/>
        </w:rPr>
        <w:br/>
      </w:r>
      <w:r>
        <w:rPr>
          <w:rFonts w:hint="eastAsia"/>
        </w:rPr>
        <w:t>　　图表 7：2008年5月不同所有制企业从业人员情况统计</w:t>
      </w:r>
      <w:r>
        <w:rPr>
          <w:rFonts w:hint="eastAsia"/>
        </w:rPr>
        <w:br/>
      </w:r>
      <w:r>
        <w:rPr>
          <w:rFonts w:hint="eastAsia"/>
        </w:rPr>
        <w:t>　　图表 8：2004-2008年石墨及碳素制品制造行业出口交货值情况统计</w:t>
      </w:r>
      <w:r>
        <w:rPr>
          <w:rFonts w:hint="eastAsia"/>
        </w:rPr>
        <w:br/>
      </w:r>
      <w:r>
        <w:rPr>
          <w:rFonts w:hint="eastAsia"/>
        </w:rPr>
        <w:t>　　图表 9：2008年5月不同所有制企业出口交货值情况统计</w:t>
      </w:r>
      <w:r>
        <w:rPr>
          <w:rFonts w:hint="eastAsia"/>
        </w:rPr>
        <w:br/>
      </w:r>
      <w:r>
        <w:rPr>
          <w:rFonts w:hint="eastAsia"/>
        </w:rPr>
        <w:t>　　图表 10：2004-2008年石墨及碳素制品制造行业工业总产值分析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11：2007年石墨及碳素制品制造行业不同规模企业工业总产值分析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12：2008年1-5月石墨及碳素制品制造行业不同规模企业工业总产值分析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13：2007年石墨及碳素制品制造行业不同所有制企业工业总产值分析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14：2008年1-5月石墨及碳素制品制造行业不同所有制企业工业总产值分析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15：2007年石墨及碳素制品制造行业工业总产值地区分布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16：2008年1-5月石墨及碳素制品制造行业工业总产值地区分布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17：2007年石墨及碳素制品制造工业总产值前20位企业对比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18：2004-2008年石墨及碳素制品制造行业产成品分析</w:t>
      </w:r>
      <w:r>
        <w:rPr>
          <w:rFonts w:hint="eastAsia"/>
        </w:rPr>
        <w:br/>
      </w:r>
      <w:r>
        <w:rPr>
          <w:rFonts w:hint="eastAsia"/>
        </w:rPr>
        <w:t>　　图表 19：2007年石墨及碳素制品制造行业不同规模企业产成品分析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20：2008年1-5月石墨及碳素制品制造行业不同规模企业产成品分析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21：2007年石墨及碳素制品制造行业不同所有企业产成品分析</w:t>
      </w:r>
      <w:r>
        <w:rPr>
          <w:rFonts w:hint="eastAsia"/>
        </w:rPr>
        <w:br/>
      </w:r>
      <w:r>
        <w:rPr>
          <w:rFonts w:hint="eastAsia"/>
        </w:rPr>
        <w:t>　　图表 22：2008年1-5月石墨及碳素制品制造行业不同所有制企业产成品分析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23：2007年石墨及碳素制品制造行业产成品地区分布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24：2008年1-5月石墨及碳素制品制造行业产成品地区分布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25：2007年石墨及碳素制品制造行业主要产品产量统计 单位：吨</w:t>
      </w:r>
      <w:r>
        <w:rPr>
          <w:rFonts w:hint="eastAsia"/>
        </w:rPr>
        <w:br/>
      </w:r>
      <w:r>
        <w:rPr>
          <w:rFonts w:hint="eastAsia"/>
        </w:rPr>
        <w:t>　　图表 26：2008年1-5月石墨及碳素制品制造行业主要产品产量统计 单位：吨</w:t>
      </w:r>
      <w:r>
        <w:rPr>
          <w:rFonts w:hint="eastAsia"/>
        </w:rPr>
        <w:br/>
      </w:r>
      <w:r>
        <w:rPr>
          <w:rFonts w:hint="eastAsia"/>
        </w:rPr>
        <w:t>　　图表 27：2004-2008年石墨及碳素制品制造行业总销售收入分析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28：2007年石墨及碳素制品制造行业不同规模企业总销售收入分析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29：2008年1-5月石墨及碳素制品制造行业不同规模企业总销售收入分析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30：2007年石墨及碳素制品制造行业不同所有企业总销售收入分析</w:t>
      </w:r>
      <w:r>
        <w:rPr>
          <w:rFonts w:hint="eastAsia"/>
        </w:rPr>
        <w:br/>
      </w:r>
      <w:r>
        <w:rPr>
          <w:rFonts w:hint="eastAsia"/>
        </w:rPr>
        <w:t>　　图表 31：2008年1-5月石墨及碳素制品制造行业不同所有企业总销售收入分析</w:t>
      </w:r>
      <w:r>
        <w:rPr>
          <w:rFonts w:hint="eastAsia"/>
        </w:rPr>
        <w:br/>
      </w:r>
      <w:r>
        <w:rPr>
          <w:rFonts w:hint="eastAsia"/>
        </w:rPr>
        <w:t>　　图表 32：2007年石墨及碳素制品制造行业产品销售集中度按企业规模分析分析</w:t>
      </w:r>
      <w:r>
        <w:rPr>
          <w:rFonts w:hint="eastAsia"/>
        </w:rPr>
        <w:br/>
      </w:r>
      <w:r>
        <w:rPr>
          <w:rFonts w:hint="eastAsia"/>
        </w:rPr>
        <w:t>　　图表 33：2007年石墨及碳素制品制造行业产品销售集中度按企业所有制分析分析</w:t>
      </w:r>
      <w:r>
        <w:rPr>
          <w:rFonts w:hint="eastAsia"/>
        </w:rPr>
        <w:br/>
      </w:r>
      <w:r>
        <w:rPr>
          <w:rFonts w:hint="eastAsia"/>
        </w:rPr>
        <w:t>　　图表 34：2007年石墨及碳素制品制造行业产品销售集中度按地区分析</w:t>
      </w:r>
      <w:r>
        <w:rPr>
          <w:rFonts w:hint="eastAsia"/>
        </w:rPr>
        <w:br/>
      </w:r>
      <w:r>
        <w:rPr>
          <w:rFonts w:hint="eastAsia"/>
        </w:rPr>
        <w:t>　　图表 35：2004-2008年石墨及碳素制品制造行业销售税金分析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36：2007年石墨及碳素制品制造行业不同规模企业销售税金比较</w:t>
      </w:r>
      <w:r>
        <w:rPr>
          <w:rFonts w:hint="eastAsia"/>
        </w:rPr>
        <w:br/>
      </w:r>
      <w:r>
        <w:rPr>
          <w:rFonts w:hint="eastAsia"/>
        </w:rPr>
        <w:t>　　图表 37：2008年1-5月石墨及碳素制品制造行业不同规模企业销售税金比较</w:t>
      </w:r>
      <w:r>
        <w:rPr>
          <w:rFonts w:hint="eastAsia"/>
        </w:rPr>
        <w:br/>
      </w:r>
      <w:r>
        <w:rPr>
          <w:rFonts w:hint="eastAsia"/>
        </w:rPr>
        <w:t>　　图表 38：2007年石墨及碳素制品制造行业不同所有制企业销售税金比较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39：2008年1-5月石墨及碳素制品制造行业不同所有制企业销售税金比较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d6cd56ccf4ac4" w:history="1">
        <w:r>
          <w:rPr>
            <w:rStyle w:val="Hyperlink"/>
          </w:rPr>
          <w:t>2009年中国石墨及碳素制品制造行业研究预测报告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d6cd56ccf4ac4" w:history="1">
        <w:r>
          <w:rPr>
            <w:rStyle w:val="Hyperlink"/>
          </w:rPr>
          <w:t>https://www.20087.com/2008-12/R_2009shimojitansuzhipinzhizaoyanjiuyuBaoGao.html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热点：石墨及碳素制品制造行业代码、石墨及碳素制品制造是什么行业、石墨及碳素制品制造行业污染物排放执行标准、石墨及碳素制品制造属于强周期性行业还是弱周期性行业、石墨及碳素制品制造国家标准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05fc1f034615" w:history="1">
      <w:r>
        <w:rPr>
          <w:rStyle w:val="Hyperlink"/>
        </w:rPr>
        <w:t>2009年中国石墨及碳素制品制造行业研究预测报告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shimojitansuzhipinzhizaoyanjiuyuBaoGao.html" TargetMode="External" Id="R865d6cd56ccf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shimojitansuzhipinzhizaoyanjiuyuBaoGao.html" TargetMode="External" Id="R369505fc1f03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2008-12-21T03:44:00Z</dcterms:created>
  <dcterms:modified xsi:type="dcterms:W3CDTF">2008-12-21T04:44:00Z</dcterms:modified>
  <dc:subject>2009年中国石墨及碳素制品制造行业研究预测报告</dc:subject>
  <dc:title>2009年中国石墨及碳素制品制造行业研究预测报告</dc:title>
  <cp:keywords>2009年中国石墨及碳素制品制造行业研究预测报告</cp:keywords>
  <dc:description>2009年中国石墨及碳素制品制造行业研究预测报告</dc:description>
</cp:coreProperties>
</file>