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2d2ed6c464e0d" w:history="1">
              <w:r>
                <w:rPr>
                  <w:rStyle w:val="Hyperlink"/>
                </w:rPr>
                <w:t>2009年金融危机中纯碱行业发展研究与投资策略报告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2d2ed6c464e0d" w:history="1">
              <w:r>
                <w:rPr>
                  <w:rStyle w:val="Hyperlink"/>
                </w:rPr>
                <w:t>2009年金融危机中纯碱行业发展研究与投资策略报告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2d2ed6c464e0d" w:history="1">
                <w:r>
                  <w:rPr>
                    <w:rStyle w:val="Hyperlink"/>
                  </w:rPr>
                  <w:t>https://www.20087.com/2008-12/R_2009nianjinrongweijizhongchunjianfaz251BaoGao.html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国际金融危机对国内石油和化工行业的影响开始显现。特别是从9月份开始，全行业持续10年一直处于上升的景气周期，首次进入下行轨道。产量、产值增速减缓，部分产品产量出现负增长。</w:t>
      </w:r>
      <w:r>
        <w:rPr>
          <w:rFonts w:hint="eastAsia"/>
        </w:rPr>
        <w:br/>
      </w:r>
      <w:r>
        <w:rPr>
          <w:rFonts w:hint="eastAsia"/>
        </w:rPr>
        <w:t>　　前三季度，全行业总产值5万亿元，增长32%。但9月份产值增速明显放缓，增幅为25.1%，比8月大幅回落9.8个百分点，为今年以来最低增幅，与上年同期上升的态势形成鲜明反差。经济前景不明朗，加重了市场低迷气氛。9月份，全国石化产品市场价格呈大面积回落态势，少数产品出现暴跌现象。</w:t>
      </w:r>
      <w:r>
        <w:rPr>
          <w:rFonts w:hint="eastAsia"/>
        </w:rPr>
        <w:br/>
      </w:r>
      <w:r>
        <w:rPr>
          <w:rFonts w:hint="eastAsia"/>
        </w:rPr>
        <w:t>　　对于纯碱而言，此次金融危机对于行业的影响是大的，从开工率来看，受金融危机影响，本来已经产能过剩的纯碱企业的开工率普遍较今年8月份以前下降了20%～50%。</w:t>
      </w:r>
      <w:r>
        <w:rPr>
          <w:rFonts w:hint="eastAsia"/>
        </w:rPr>
        <w:br/>
      </w:r>
      <w:r>
        <w:rPr>
          <w:rFonts w:hint="eastAsia"/>
        </w:rPr>
        <w:t>　　而另一个信号就是纯碱的需求，占纯碱消费量35％的平板玻璃行业，受房地产不景气的影响， 产量下滑严重，1～10月，平板玻璃产量增幅同比下降5.1％；占消费量20％的日用玻璃行业同期产量增幅同比下降16.7％；1～10月，纯碱下游氧化 铝产量增幅同比下降29.3％，洗衣粉产量增幅同比下降11.9％。另外，纯碱生产的副产物氯化钙，目前国内年产量约80万吨，其中一半出口用于融雪剂， 受金融危机影响也很大。</w:t>
      </w:r>
      <w:r>
        <w:rPr>
          <w:rFonts w:hint="eastAsia"/>
        </w:rPr>
        <w:br/>
      </w:r>
      <w:r>
        <w:rPr>
          <w:rFonts w:hint="eastAsia"/>
        </w:rPr>
        <w:t>　　纯碱行业已历经几轮这样的价格起落和产量增减，经过洗礼，目前行业内44家企业全部是规模企业，小产能已经全部淘汰。而此次金融危机将又是一个大浪淘沙的过程，捱不过此次危机的企业将可能被吞并或淘汰，行业的集中度会更高。</w:t>
      </w:r>
      <w:r>
        <w:rPr>
          <w:rFonts w:hint="eastAsia"/>
        </w:rPr>
        <w:br/>
      </w:r>
      <w:r>
        <w:rPr>
          <w:rFonts w:hint="eastAsia"/>
        </w:rPr>
        <w:t>　　毋庸讳言，金融危机寒流劲吹之下，对外开放度日益扩大、与世界经济联系越来越紧密的中国石化行业是无法独善其身的。在国际环境异常复杂和不利的情况下，不确定因素和不可预见性因素在增多。保持我国国民经济稳定、快速发展将成为当务之急。同时，有些问题还将值得高度关注，那就是当前通货膨胀已得到缓解，许多产品价格在回落。特别是部分工业原材料产品已出现大幅度的回落。这种经济现象所带来的负面影响值得高度重视。因为任何经济问题从来都是双刃剑。我们相信，中国的经济在未来还会保持稳定健康的发展，从而进一步带动纯碱行业的健康稳定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纯碱行业发展环境分析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　　一、金融危机影响下的中国经济环境</w:t>
      </w:r>
      <w:r>
        <w:rPr>
          <w:rFonts w:hint="eastAsia"/>
        </w:rPr>
        <w:br/>
      </w:r>
      <w:r>
        <w:rPr>
          <w:rFonts w:hint="eastAsia"/>
        </w:rPr>
        <w:t>　　　　二、金融危机对纯碱行业的影响分析</w:t>
      </w:r>
      <w:r>
        <w:rPr>
          <w:rFonts w:hint="eastAsia"/>
        </w:rPr>
        <w:br/>
      </w:r>
      <w:r>
        <w:rPr>
          <w:rFonts w:hint="eastAsia"/>
        </w:rPr>
        <w:t>　　　　三、2009年中国经济运行趋势分析</w:t>
      </w:r>
      <w:r>
        <w:rPr>
          <w:rFonts w:hint="eastAsia"/>
        </w:rPr>
        <w:br/>
      </w:r>
      <w:r>
        <w:rPr>
          <w:rFonts w:hint="eastAsia"/>
        </w:rPr>
        <w:t>　　第二节 政策发展环境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二、管理体制</w:t>
      </w:r>
      <w:r>
        <w:rPr>
          <w:rFonts w:hint="eastAsia"/>
        </w:rPr>
        <w:br/>
      </w:r>
      <w:r>
        <w:rPr>
          <w:rFonts w:hint="eastAsia"/>
        </w:rPr>
        <w:t>　　　　三、金融危机背景下国家对于行业政策的调整措施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　　一、行业技术环境现状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二、金融危机下行业技术环境变化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一、行业社会环境现状</w:t>
      </w:r>
      <w:r>
        <w:rPr>
          <w:rFonts w:hint="eastAsia"/>
        </w:rPr>
        <w:br/>
      </w:r>
      <w:r>
        <w:rPr>
          <w:rFonts w:hint="eastAsia"/>
        </w:rPr>
        <w:t>　　　　二、金融危机下行业社会环境变化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纯碱行业供需现状分析</w:t>
      </w:r>
      <w:r>
        <w:rPr>
          <w:rFonts w:hint="eastAsia"/>
        </w:rPr>
        <w:br/>
      </w:r>
      <w:r>
        <w:rPr>
          <w:rFonts w:hint="eastAsia"/>
        </w:rPr>
        <w:t>　　第一节 行业供应现状分析</w:t>
      </w:r>
      <w:r>
        <w:rPr>
          <w:rFonts w:hint="eastAsia"/>
        </w:rPr>
        <w:br/>
      </w:r>
      <w:r>
        <w:rPr>
          <w:rFonts w:hint="eastAsia"/>
        </w:rPr>
        <w:t>　　　　一、行业产量现状</w:t>
      </w:r>
      <w:r>
        <w:rPr>
          <w:rFonts w:hint="eastAsia"/>
        </w:rPr>
        <w:br/>
      </w:r>
      <w:r>
        <w:rPr>
          <w:rFonts w:hint="eastAsia"/>
        </w:rPr>
        <w:t>　　　　二、金融危机对行业产量影响因素</w:t>
      </w:r>
      <w:r>
        <w:rPr>
          <w:rFonts w:hint="eastAsia"/>
        </w:rPr>
        <w:br/>
      </w:r>
      <w:r>
        <w:rPr>
          <w:rFonts w:hint="eastAsia"/>
        </w:rPr>
        <w:t>　　第二节 行业需求现状分析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二、金融危机对行业需求影响因素</w:t>
      </w:r>
      <w:r>
        <w:rPr>
          <w:rFonts w:hint="eastAsia"/>
        </w:rPr>
        <w:br/>
      </w:r>
      <w:r>
        <w:rPr>
          <w:rFonts w:hint="eastAsia"/>
        </w:rPr>
        <w:t>　　第三节 行业贸易现状</w:t>
      </w:r>
      <w:r>
        <w:rPr>
          <w:rFonts w:hint="eastAsia"/>
        </w:rPr>
        <w:br/>
      </w:r>
      <w:r>
        <w:rPr>
          <w:rFonts w:hint="eastAsia"/>
        </w:rPr>
        <w:t>　　　　一、行业进出口现状</w:t>
      </w:r>
      <w:r>
        <w:rPr>
          <w:rFonts w:hint="eastAsia"/>
        </w:rPr>
        <w:br/>
      </w:r>
      <w:r>
        <w:rPr>
          <w:rFonts w:hint="eastAsia"/>
        </w:rPr>
        <w:t>　　　　二、金融危机对行业贸易影响因素</w:t>
      </w:r>
      <w:r>
        <w:rPr>
          <w:rFonts w:hint="eastAsia"/>
        </w:rPr>
        <w:br/>
      </w:r>
      <w:r>
        <w:rPr>
          <w:rFonts w:hint="eastAsia"/>
        </w:rPr>
        <w:t>　　第四节 行业行情现状</w:t>
      </w:r>
      <w:r>
        <w:rPr>
          <w:rFonts w:hint="eastAsia"/>
        </w:rPr>
        <w:br/>
      </w:r>
      <w:r>
        <w:rPr>
          <w:rFonts w:hint="eastAsia"/>
        </w:rPr>
        <w:t>　　　　一、行业市场行情现状</w:t>
      </w:r>
      <w:r>
        <w:rPr>
          <w:rFonts w:hint="eastAsia"/>
        </w:rPr>
        <w:br/>
      </w:r>
      <w:r>
        <w:rPr>
          <w:rFonts w:hint="eastAsia"/>
        </w:rPr>
        <w:t>　　　　二、金融危机对行业行情影响因素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纯碱行业竞争格局分析</w:t>
      </w:r>
      <w:r>
        <w:rPr>
          <w:rFonts w:hint="eastAsia"/>
        </w:rPr>
        <w:br/>
      </w:r>
      <w:r>
        <w:rPr>
          <w:rFonts w:hint="eastAsia"/>
        </w:rPr>
        <w:t>　　第一节 现有竞争格局分析</w:t>
      </w:r>
      <w:r>
        <w:rPr>
          <w:rFonts w:hint="eastAsia"/>
        </w:rPr>
        <w:br/>
      </w:r>
      <w:r>
        <w:rPr>
          <w:rFonts w:hint="eastAsia"/>
        </w:rPr>
        <w:t>　　　　一、行业竞争现状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三、行业竞争变化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一、国内外竞争力对比</w:t>
      </w:r>
      <w:r>
        <w:rPr>
          <w:rFonts w:hint="eastAsia"/>
        </w:rPr>
        <w:br/>
      </w:r>
      <w:r>
        <w:rPr>
          <w:rFonts w:hint="eastAsia"/>
        </w:rPr>
        <w:t>　　　　二、国内外竞争力影响</w:t>
      </w:r>
      <w:r>
        <w:rPr>
          <w:rFonts w:hint="eastAsia"/>
        </w:rPr>
        <w:br/>
      </w:r>
      <w:r>
        <w:rPr>
          <w:rFonts w:hint="eastAsia"/>
        </w:rPr>
        <w:t>　　第三节 金融危机对行业竞争格局的影响正在显现（或者可能的影响）</w:t>
      </w:r>
      <w:r>
        <w:rPr>
          <w:rFonts w:hint="eastAsia"/>
        </w:rPr>
        <w:br/>
      </w:r>
      <w:r>
        <w:rPr>
          <w:rFonts w:hint="eastAsia"/>
        </w:rPr>
        <w:t>　　　　一、外资大举转移至中国市场（外资比重增加等）</w:t>
      </w:r>
      <w:r>
        <w:rPr>
          <w:rFonts w:hint="eastAsia"/>
        </w:rPr>
        <w:br/>
      </w:r>
      <w:r>
        <w:rPr>
          <w:rFonts w:hint="eastAsia"/>
        </w:rPr>
        <w:t>　　　　二、重组并购风潮加重</w:t>
      </w:r>
      <w:r>
        <w:rPr>
          <w:rFonts w:hint="eastAsia"/>
        </w:rPr>
        <w:br/>
      </w:r>
      <w:r>
        <w:rPr>
          <w:rFonts w:hint="eastAsia"/>
        </w:rPr>
        <w:t>　　　　三、纯碱企业（巨头）受创倒闭（或者下滑至第二阵营之类的）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纯碱行业前景展望</w:t>
      </w:r>
      <w:r>
        <w:rPr>
          <w:rFonts w:hint="eastAsia"/>
        </w:rPr>
        <w:br/>
      </w:r>
      <w:r>
        <w:rPr>
          <w:rFonts w:hint="eastAsia"/>
        </w:rPr>
        <w:t>　　第一节 经济环境展望</w:t>
      </w:r>
      <w:r>
        <w:rPr>
          <w:rFonts w:hint="eastAsia"/>
        </w:rPr>
        <w:br/>
      </w:r>
      <w:r>
        <w:rPr>
          <w:rFonts w:hint="eastAsia"/>
        </w:rPr>
        <w:t>　　　　一、2009年国内经济环境展望</w:t>
      </w:r>
      <w:r>
        <w:rPr>
          <w:rFonts w:hint="eastAsia"/>
        </w:rPr>
        <w:br/>
      </w:r>
      <w:r>
        <w:rPr>
          <w:rFonts w:hint="eastAsia"/>
        </w:rPr>
        <w:t>　　　　二、纯碱行业经济环境趋势展望</w:t>
      </w:r>
      <w:r>
        <w:rPr>
          <w:rFonts w:hint="eastAsia"/>
        </w:rPr>
        <w:br/>
      </w:r>
      <w:r>
        <w:rPr>
          <w:rFonts w:hint="eastAsia"/>
        </w:rPr>
        <w:t>　　第二节 政策环境展望</w:t>
      </w:r>
      <w:r>
        <w:rPr>
          <w:rFonts w:hint="eastAsia"/>
        </w:rPr>
        <w:br/>
      </w:r>
      <w:r>
        <w:rPr>
          <w:rFonts w:hint="eastAsia"/>
        </w:rPr>
        <w:t>　　　　一、2009年国内政策环境展望</w:t>
      </w:r>
      <w:r>
        <w:rPr>
          <w:rFonts w:hint="eastAsia"/>
        </w:rPr>
        <w:br/>
      </w:r>
      <w:r>
        <w:rPr>
          <w:rFonts w:hint="eastAsia"/>
        </w:rPr>
        <w:t>　　　　二、纯碱行业政策环境趋势展望</w:t>
      </w:r>
      <w:r>
        <w:rPr>
          <w:rFonts w:hint="eastAsia"/>
        </w:rPr>
        <w:br/>
      </w:r>
      <w:r>
        <w:rPr>
          <w:rFonts w:hint="eastAsia"/>
        </w:rPr>
        <w:t>　　第三节 贸易环境展望</w:t>
      </w:r>
      <w:r>
        <w:rPr>
          <w:rFonts w:hint="eastAsia"/>
        </w:rPr>
        <w:br/>
      </w:r>
      <w:r>
        <w:rPr>
          <w:rFonts w:hint="eastAsia"/>
        </w:rPr>
        <w:t>　　　　一、2009年国内贸易环境展望</w:t>
      </w:r>
      <w:r>
        <w:rPr>
          <w:rFonts w:hint="eastAsia"/>
        </w:rPr>
        <w:br/>
      </w:r>
      <w:r>
        <w:rPr>
          <w:rFonts w:hint="eastAsia"/>
        </w:rPr>
        <w:t>　　　　二、纯碱行业贸易环境趋势展望</w:t>
      </w:r>
      <w:r>
        <w:rPr>
          <w:rFonts w:hint="eastAsia"/>
        </w:rPr>
        <w:br/>
      </w:r>
      <w:r>
        <w:rPr>
          <w:rFonts w:hint="eastAsia"/>
        </w:rPr>
        <w:t>　　第四节 市场环境展望</w:t>
      </w:r>
      <w:r>
        <w:rPr>
          <w:rFonts w:hint="eastAsia"/>
        </w:rPr>
        <w:br/>
      </w:r>
      <w:r>
        <w:rPr>
          <w:rFonts w:hint="eastAsia"/>
        </w:rPr>
        <w:t>　　　　一、2009年国内市场环境展望</w:t>
      </w:r>
      <w:r>
        <w:rPr>
          <w:rFonts w:hint="eastAsia"/>
        </w:rPr>
        <w:br/>
      </w:r>
      <w:r>
        <w:rPr>
          <w:rFonts w:hint="eastAsia"/>
        </w:rPr>
        <w:t>　　　　二、纯碱行业市场环境趋势展望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纯碱行业投资策略（市场应对策略）分析</w:t>
      </w:r>
      <w:r>
        <w:rPr>
          <w:rFonts w:hint="eastAsia"/>
        </w:rPr>
        <w:br/>
      </w:r>
      <w:r>
        <w:rPr>
          <w:rFonts w:hint="eastAsia"/>
        </w:rPr>
        <w:t>　　第一节 金融危机背景下行业投资行为分析</w:t>
      </w:r>
      <w:r>
        <w:rPr>
          <w:rFonts w:hint="eastAsia"/>
        </w:rPr>
        <w:br/>
      </w:r>
      <w:r>
        <w:rPr>
          <w:rFonts w:hint="eastAsia"/>
        </w:rPr>
        <w:t>　　　　一、金融危机中纯碱行业投资机会</w:t>
      </w:r>
      <w:r>
        <w:rPr>
          <w:rFonts w:hint="eastAsia"/>
        </w:rPr>
        <w:br/>
      </w:r>
      <w:r>
        <w:rPr>
          <w:rFonts w:hint="eastAsia"/>
        </w:rPr>
        <w:t>　　　　二、金融危机中纯碱行业投资风险</w:t>
      </w:r>
      <w:r>
        <w:rPr>
          <w:rFonts w:hint="eastAsia"/>
        </w:rPr>
        <w:br/>
      </w:r>
      <w:r>
        <w:rPr>
          <w:rFonts w:hint="eastAsia"/>
        </w:rPr>
        <w:t>　　第二节 金融危机背景下行业投资机会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二、金融危机下行业的投资机会分析</w:t>
      </w:r>
      <w:r>
        <w:rPr>
          <w:rFonts w:hint="eastAsia"/>
        </w:rPr>
        <w:br/>
      </w:r>
      <w:r>
        <w:rPr>
          <w:rFonts w:hint="eastAsia"/>
        </w:rPr>
        <w:t>　　第三节 金融危机背景下行业投资风险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二、金融危机下行业的投资风险分析</w:t>
      </w:r>
      <w:r>
        <w:rPr>
          <w:rFonts w:hint="eastAsia"/>
        </w:rPr>
        <w:br/>
      </w:r>
      <w:r>
        <w:rPr>
          <w:rFonts w:hint="eastAsia"/>
        </w:rPr>
        <w:t>　　第四节 (中~智~林)金融危机背景下行业投资策略</w:t>
      </w:r>
      <w:r>
        <w:rPr>
          <w:rFonts w:hint="eastAsia"/>
        </w:rPr>
        <w:br/>
      </w:r>
      <w:r>
        <w:rPr>
          <w:rFonts w:hint="eastAsia"/>
        </w:rPr>
        <w:t>　　　　一、金融危机下行业投资策略分析</w:t>
      </w:r>
      <w:r>
        <w:rPr>
          <w:rFonts w:hint="eastAsia"/>
        </w:rPr>
        <w:br/>
      </w:r>
      <w:r>
        <w:rPr>
          <w:rFonts w:hint="eastAsia"/>
        </w:rPr>
        <w:t>　　　　二、金融危机下企业投资策略分析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2d2ed6c464e0d" w:history="1">
        <w:r>
          <w:rPr>
            <w:rStyle w:val="Hyperlink"/>
          </w:rPr>
          <w:t>2009年金融危机中纯碱行业发展研究与投资策略报告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2d2ed6c464e0d" w:history="1">
        <w:r>
          <w:rPr>
            <w:rStyle w:val="Hyperlink"/>
          </w:rPr>
          <w:t>https://www.20087.com/2008-12/R_2009nianjinrongweijizhongchunjianfaz251BaoGao.html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热点：纯碱期货、纯碱今日现货价格、纯碱和食用纯碱的区别、纯碱价格、纯碱与水反应、纯碱价格最新行情今日、纯碱股吧、纯碱的作用与功效、纯碱的主要用途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e091a0b0aa40da" w:history="1">
      <w:r>
        <w:rPr>
          <w:rStyle w:val="Hyperlink"/>
        </w:rPr>
        <w:t>2009年金融危机中纯碱行业发展研究与投资策略报告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nianjinrongweijizhongchunjianfaz251BaoGao.html" TargetMode="External" Id="Rb572d2ed6c46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nianjinrongweijizhongchunjianfaz251BaoGao.html" TargetMode="External" Id="Re0e091a0b0aa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2008-12-15T01:33:00Z</dcterms:created>
  <dcterms:modified xsi:type="dcterms:W3CDTF">2008-12-15T02:33:00Z</dcterms:modified>
  <dc:subject>2009年金融危机中纯碱行业发展研究与投资策略报告</dc:subject>
  <dc:title>2009年金融危机中纯碱行业发展研究与投资策略报告</dc:title>
  <cp:keywords>2009年金融危机中纯碱行业发展研究与投资策略报告</cp:keywords>
  <dc:description>2009年金融危机中纯碱行业发展研究与投资策略报告</dc:description>
</cp:coreProperties>
</file>