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0ed3ca064f6f" w:history="1">
              <w:r>
                <w:rPr>
                  <w:rStyle w:val="Hyperlink"/>
                </w:rPr>
                <w:t>2009-2010年中国体育保险的发展现状及对策分析报告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0ed3ca064f6f" w:history="1">
              <w:r>
                <w:rPr>
                  <w:rStyle w:val="Hyperlink"/>
                </w:rPr>
                <w:t>2009-2010年中国体育保险的发展现状及对策分析报告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f0ed3ca064f6f" w:history="1">
                <w:r>
                  <w:rPr>
                    <w:rStyle w:val="Hyperlink"/>
                  </w:rPr>
                  <w:t>https://www.20087.com/2008-12/R_2009_2010tiyubaoxiandefazhanxianzhuaBaoGao.html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，作为保险领域的一个重要组成部分，已经有一百多年的发展历史了，在西方发达国家得到了充分的发展，已成为体育制度的重要组成部分，在全民的体育活动和体育产业发展过程中，发挥着重要的作用。而在我国，体育保险刚刚起步。尽管近些年来，在众多的体育赛事中，不乏保险公司的身影，但多为带有赞助性质的宣传方式，不属于真正的商业体育保险。</w:t>
      </w:r>
      <w:r>
        <w:rPr>
          <w:rFonts w:hint="eastAsia"/>
        </w:rPr>
        <w:br/>
      </w:r>
      <w:r>
        <w:rPr>
          <w:rFonts w:hint="eastAsia"/>
        </w:rPr>
        <w:t>　　体育保险，专指在体育领域中从事的保险活动，其涵盖的内容非常广泛，涉及寿险、财产险、责任险、再保险等。仅从需求方面看，可大致分为两类：一是运动员保险，指为运动员提供的适合专项体育项目及其训练情况的保险，主要是运动员伤残保险；二是体育产业保险，主要为体育赛事参加者的安全保险和体育设施装备及体育场馆保险。从实际经营操作来看，主要有体育赛事保险和体育运动保险。</w:t>
      </w:r>
      <w:r>
        <w:rPr>
          <w:rFonts w:hint="eastAsia"/>
        </w:rPr>
        <w:br/>
      </w:r>
      <w:r>
        <w:rPr>
          <w:rFonts w:hint="eastAsia"/>
        </w:rPr>
        <w:t>　　我国作为体育大国的地位愈来愈突出，每年举行的体育赛事越来越多，全国各地纳入国家体育总局计划的大型体育赛事每年约600场；从事体育运动的人也与日俱增，有近3亿多人次参与体育锻炼，而各级别的专业运动员达8万多人。体育保险必须走市场化的道路。随着中国体育事业不断向市场化方向发展，更需要大力发展体育保险。目前，中国的体育保险处于消费需求消极与供给缺陷同在的局面，提供的大多数体育保险是带有赞助性质的，这远远满足不了现实需求，中国亟待商业化的运作模式。中国的体育保险市场有着巨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f0ed3ca064f6f" w:history="1">
        <w:r>
          <w:rPr>
            <w:rStyle w:val="Hyperlink"/>
          </w:rPr>
          <w:t>2009-2010年中国体育保险的发展现状及对策分析报告</w:t>
        </w:r>
      </w:hyperlink>
      <w:r>
        <w:rPr>
          <w:rFonts w:hint="eastAsia"/>
        </w:rPr>
        <w:t>》是在中心保险业课题组研究基础上，查阅大量资料写出来的。本报告主要研究了我国体育保险业的发展历程现状，我国体育保险业存在的问题，国际体育保险业的经验，及我国发展体育保险业的对策等。本报告主要面向于体育保险业研究规律、保险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我国体育保险发展的历程及其现状</w:t>
      </w:r>
      <w:r>
        <w:rPr>
          <w:rFonts w:hint="eastAsia"/>
        </w:rPr>
        <w:br/>
      </w:r>
      <w:r>
        <w:rPr>
          <w:rFonts w:hint="eastAsia"/>
        </w:rPr>
        <w:t>　　第一节 我国体育保险发展的历程</w:t>
      </w:r>
      <w:r>
        <w:rPr>
          <w:rFonts w:hint="eastAsia"/>
        </w:rPr>
        <w:br/>
      </w:r>
      <w:r>
        <w:rPr>
          <w:rFonts w:hint="eastAsia"/>
        </w:rPr>
        <w:t>　　第二节 2007年我国体育保险现状</w:t>
      </w:r>
      <w:r>
        <w:rPr>
          <w:rFonts w:hint="eastAsia"/>
        </w:rPr>
        <w:br/>
      </w:r>
      <w:r>
        <w:rPr>
          <w:rFonts w:hint="eastAsia"/>
        </w:rPr>
        <w:t>　　　　一、我国体育保险处于起步阶段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二、没有形成正常的市场化运作环境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三、国内体育保险市场潜力巨大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我国保险市场总体概况</w:t>
      </w:r>
      <w:r>
        <w:rPr>
          <w:rFonts w:hint="eastAsia"/>
        </w:rPr>
        <w:br/>
      </w:r>
      <w:r>
        <w:rPr>
          <w:rFonts w:hint="eastAsia"/>
        </w:rPr>
        <w:t>　　第一节 我国保险市场现状分析</w:t>
      </w:r>
      <w:r>
        <w:rPr>
          <w:rFonts w:hint="eastAsia"/>
        </w:rPr>
        <w:br/>
      </w:r>
      <w:r>
        <w:rPr>
          <w:rFonts w:hint="eastAsia"/>
        </w:rPr>
        <w:t>　　第二节 保险市场竞争结构</w:t>
      </w:r>
      <w:r>
        <w:rPr>
          <w:rFonts w:hint="eastAsia"/>
        </w:rPr>
        <w:br/>
      </w:r>
      <w:r>
        <w:rPr>
          <w:rFonts w:hint="eastAsia"/>
        </w:rPr>
        <w:t>　　第三节 中国重点保险市场地区结构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第四节 中国保险行业未来预测</w:t>
      </w:r>
      <w:r>
        <w:rPr>
          <w:rFonts w:hint="eastAsia"/>
        </w:rPr>
        <w:br/>
      </w:r>
      <w:r>
        <w:rPr>
          <w:rFonts w:hint="eastAsia"/>
        </w:rPr>
        <w:t>　　　　一、按保险广度预测</w:t>
      </w:r>
      <w:r>
        <w:rPr>
          <w:rFonts w:hint="eastAsia"/>
        </w:rPr>
        <w:br/>
      </w:r>
      <w:r>
        <w:rPr>
          <w:rFonts w:hint="eastAsia"/>
        </w:rPr>
        <w:t>　　　　二、按保险深度预测</w:t>
      </w:r>
      <w:r>
        <w:rPr>
          <w:rFonts w:hint="eastAsia"/>
        </w:rPr>
        <w:br/>
      </w:r>
      <w:r>
        <w:rPr>
          <w:rFonts w:hint="eastAsia"/>
        </w:rPr>
        <w:t>　　　　三、按保费与GDP弹性预测</w:t>
      </w:r>
      <w:r>
        <w:rPr>
          <w:rFonts w:hint="eastAsia"/>
        </w:rPr>
        <w:br/>
      </w:r>
      <w:r>
        <w:rPr>
          <w:rFonts w:hint="eastAsia"/>
        </w:rPr>
        <w:t>　　　　四、按保险行业资产/金融行业总资产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目前制约我国体育保险发展的主要因素</w:t>
      </w:r>
      <w:r>
        <w:rPr>
          <w:rFonts w:hint="eastAsia"/>
        </w:rPr>
        <w:br/>
      </w:r>
      <w:r>
        <w:rPr>
          <w:rFonts w:hint="eastAsia"/>
        </w:rPr>
        <w:t>　　第一节 需求方面，体育保险的有效需求不足</w:t>
      </w:r>
      <w:r>
        <w:rPr>
          <w:rFonts w:hint="eastAsia"/>
        </w:rPr>
        <w:br/>
      </w:r>
      <w:r>
        <w:rPr>
          <w:rFonts w:hint="eastAsia"/>
        </w:rPr>
        <w:t>　　　　一、运动员的保险观念比较淡薄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二、购买力薄弱，这是影响我国体育保险发展的重要经济因素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第二节 供给方面</w:t>
      </w:r>
      <w:r>
        <w:rPr>
          <w:rFonts w:hint="eastAsia"/>
        </w:rPr>
        <w:br/>
      </w:r>
      <w:r>
        <w:rPr>
          <w:rFonts w:hint="eastAsia"/>
        </w:rPr>
        <w:t>　　　　一、缺乏费率厘定的基本依据</w:t>
      </w:r>
      <w:r>
        <w:rPr>
          <w:rFonts w:hint="eastAsia"/>
        </w:rPr>
        <w:br/>
      </w:r>
      <w:r>
        <w:rPr>
          <w:rFonts w:hint="eastAsia"/>
        </w:rPr>
        <w:t>　　　　二、缺乏相关的技术，尤其是信息、精算技术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三、缺乏专业的人才</w:t>
      </w:r>
      <w:r>
        <w:rPr>
          <w:rFonts w:hint="eastAsia"/>
        </w:rPr>
        <w:br/>
      </w:r>
      <w:r>
        <w:rPr>
          <w:rFonts w:hint="eastAsia"/>
        </w:rPr>
        <w:t>　　　　四、缺乏相关的法律法规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中国体育保险业发展环境分析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国内经济环境分析</w:t>
      </w:r>
      <w:r>
        <w:rPr>
          <w:rFonts w:hint="eastAsia"/>
        </w:rPr>
        <w:br/>
      </w:r>
      <w:r>
        <w:rPr>
          <w:rFonts w:hint="eastAsia"/>
        </w:rPr>
        <w:t>　　　　一、2006年中国经济运行态势分析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二、2006年中国固定资产投资分析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三、2007年宏观经济发展状况分析</w:t>
      </w:r>
      <w:r>
        <w:rPr>
          <w:rFonts w:hint="eastAsia"/>
        </w:rPr>
        <w:br/>
      </w:r>
      <w:r>
        <w:rPr>
          <w:rFonts w:hint="eastAsia"/>
        </w:rPr>
        <w:t>　　　　四、2008年宏观经济发展趋势预测</w:t>
      </w:r>
      <w:r>
        <w:rPr>
          <w:rFonts w:hint="eastAsia"/>
        </w:rPr>
        <w:br/>
      </w:r>
      <w:r>
        <w:rPr>
          <w:rFonts w:hint="eastAsia"/>
        </w:rPr>
        <w:t>　　第三节 国内政策环境分析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二、保险业“十一五”规划草案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借鉴国际经验，不断促进我国体育保险的发展</w:t>
      </w:r>
      <w:r>
        <w:rPr>
          <w:rFonts w:hint="eastAsia"/>
        </w:rPr>
        <w:br/>
      </w:r>
      <w:r>
        <w:rPr>
          <w:rFonts w:hint="eastAsia"/>
        </w:rPr>
        <w:t>　　第一节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一、供给主体</w:t>
      </w:r>
      <w:r>
        <w:rPr>
          <w:rFonts w:hint="eastAsia"/>
        </w:rPr>
        <w:br/>
      </w:r>
      <w:r>
        <w:rPr>
          <w:rFonts w:hint="eastAsia"/>
        </w:rPr>
        <w:t>　　　　二、保险对象</w:t>
      </w:r>
      <w:r>
        <w:rPr>
          <w:rFonts w:hint="eastAsia"/>
        </w:rPr>
        <w:br/>
      </w:r>
      <w:r>
        <w:rPr>
          <w:rFonts w:hint="eastAsia"/>
        </w:rPr>
        <w:t>　　　　三、保障程度</w:t>
      </w:r>
      <w:r>
        <w:rPr>
          <w:rFonts w:hint="eastAsia"/>
        </w:rPr>
        <w:br/>
      </w:r>
      <w:r>
        <w:rPr>
          <w:rFonts w:hint="eastAsia"/>
        </w:rPr>
        <w:t>　　　　四、保险险种</w:t>
      </w:r>
      <w:r>
        <w:rPr>
          <w:rFonts w:hint="eastAsia"/>
        </w:rPr>
        <w:br/>
      </w:r>
      <w:r>
        <w:rPr>
          <w:rFonts w:hint="eastAsia"/>
        </w:rPr>
        <w:t>　　　　五、法律法规</w:t>
      </w:r>
      <w:r>
        <w:rPr>
          <w:rFonts w:hint="eastAsia"/>
        </w:rPr>
        <w:br/>
      </w:r>
      <w:r>
        <w:rPr>
          <w:rFonts w:hint="eastAsia"/>
        </w:rPr>
        <w:t>　　第二节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一、加强保险宣传，不断提高人们的风险意识、增强人们的保险观念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二、顺应市场变化，不断进行改革，提高保险公司的竞争力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三、扩大体育保险的覆盖面，提高保险保障程度，同时建立相关的统计资料库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四、完善相关的法律法规体系</w:t>
      </w:r>
      <w:r>
        <w:rPr>
          <w:rFonts w:hint="eastAsia"/>
        </w:rPr>
        <w:br/>
      </w:r>
      <w:r>
        <w:rPr>
          <w:rFonts w:hint="eastAsia"/>
        </w:rPr>
        <w:t>　　　　五、细分市场，进行险种创新</w:t>
      </w:r>
      <w:r>
        <w:rPr>
          <w:rFonts w:hint="eastAsia"/>
        </w:rPr>
        <w:br/>
      </w:r>
      <w:r>
        <w:rPr>
          <w:rFonts w:hint="eastAsia"/>
        </w:rPr>
        <w:t>　　　　六、加快专业人才的培养</w:t>
      </w:r>
      <w:r>
        <w:rPr>
          <w:rFonts w:hint="eastAsia"/>
        </w:rPr>
        <w:br/>
      </w:r>
      <w:r>
        <w:rPr>
          <w:rFonts w:hint="eastAsia"/>
        </w:rPr>
        <w:t>　　　　七、加快我国体育保险经纪人行业的发展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我国体育保险的发展对策及结论</w:t>
      </w:r>
      <w:r>
        <w:rPr>
          <w:rFonts w:hint="eastAsia"/>
        </w:rPr>
        <w:br/>
      </w:r>
      <w:r>
        <w:rPr>
          <w:rFonts w:hint="eastAsia"/>
        </w:rPr>
        <w:t>　　第一节 形成明确的认识观念</w:t>
      </w:r>
      <w:r>
        <w:rPr>
          <w:rFonts w:hint="eastAsia"/>
        </w:rPr>
        <w:br/>
      </w:r>
      <w:r>
        <w:rPr>
          <w:rFonts w:hint="eastAsia"/>
        </w:rPr>
        <w:t>　　第二节 建立、健全体育保险业的法规</w:t>
      </w:r>
      <w:r>
        <w:rPr>
          <w:rFonts w:hint="eastAsia"/>
        </w:rPr>
        <w:br/>
      </w:r>
      <w:r>
        <w:rPr>
          <w:rFonts w:hint="eastAsia"/>
        </w:rPr>
        <w:t>　　第三节 加强体育保险市场的建设</w:t>
      </w:r>
      <w:r>
        <w:rPr>
          <w:rFonts w:hint="eastAsia"/>
        </w:rPr>
        <w:br/>
      </w:r>
      <w:r>
        <w:rPr>
          <w:rFonts w:hint="eastAsia"/>
        </w:rPr>
        <w:t>　　　　一、合理地确定体育保险险种</w:t>
      </w:r>
      <w:r>
        <w:rPr>
          <w:rFonts w:hint="eastAsia"/>
        </w:rPr>
        <w:br/>
      </w:r>
      <w:r>
        <w:rPr>
          <w:rFonts w:hint="eastAsia"/>
        </w:rPr>
        <w:t>　　　　二、加速体育保险对象的多元化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三、加速体育保险中介业的发展</w:t>
      </w:r>
      <w:r>
        <w:rPr>
          <w:rFonts w:hint="eastAsia"/>
        </w:rPr>
        <w:br/>
      </w:r>
      <w:r>
        <w:rPr>
          <w:rFonts w:hint="eastAsia"/>
        </w:rPr>
        <w:t>　　第四节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当前金融危机形势下我国体育保险业应对措施分析</w:t>
      </w:r>
      <w:r>
        <w:rPr>
          <w:rFonts w:hint="eastAsia"/>
        </w:rPr>
        <w:br/>
      </w:r>
      <w:r>
        <w:rPr>
          <w:rFonts w:hint="eastAsia"/>
        </w:rPr>
        <w:t>　　第一节 当前金融危机对我国体育保险业的影响分析</w:t>
      </w:r>
      <w:r>
        <w:rPr>
          <w:rFonts w:hint="eastAsia"/>
        </w:rPr>
        <w:br/>
      </w:r>
      <w:r>
        <w:rPr>
          <w:rFonts w:hint="eastAsia"/>
        </w:rPr>
        <w:t>　　第二节 中⋅智⋅林⋅：我国体育保险业的对策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0ed3ca064f6f" w:history="1">
        <w:r>
          <w:rPr>
            <w:rStyle w:val="Hyperlink"/>
          </w:rPr>
          <w:t>2009-2010年中国体育保险的发展现状及对策分析报告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f0ed3ca064f6f" w:history="1">
        <w:r>
          <w:rPr>
            <w:rStyle w:val="Hyperlink"/>
          </w:rPr>
          <w:t>https://www.20087.com/2008-12/R_2009_2010tiyubaoxiandefazhanxianzhuaBaoGao.html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78dc7e8584a20" w:history="1">
      <w:r>
        <w:rPr>
          <w:rStyle w:val="Hyperlink"/>
        </w:rPr>
        <w:t>2009-2010年中国体育保险的发展现状及对策分析报告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tiyubaoxiandefazhanxianzhuaBaoGao.html" TargetMode="External" Id="Ra85f0ed3ca0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tiyubaoxiandefazhanxianzhuaBaoGao.html" TargetMode="External" Id="Ref578dc7e85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2008-12-01T05:27:00Z</dcterms:created>
  <dcterms:modified xsi:type="dcterms:W3CDTF">2008-12-01T06:27:00Z</dcterms:modified>
  <dc:subject>2009-2010年中国体育保险的发展现状及对策分析报告</dc:subject>
  <dc:title>2009-2010年中国体育保险的发展现状及对策分析报告</dc:title>
  <cp:keywords>2009-2010年中国体育保险的发展现状及对策分析报告</cp:keywords>
  <dc:description>2009-2010年中国体育保险的发展现状及对策分析报告</dc:description>
</cp:coreProperties>
</file>