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ef8050b124c6d" w:history="1">
              <w:r>
                <w:rPr>
                  <w:rStyle w:val="Hyperlink"/>
                </w:rPr>
                <w:t>2009-2010年财产保险在银行保险领域发展现状和建议分析报告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ef8050b124c6d" w:history="1">
              <w:r>
                <w:rPr>
                  <w:rStyle w:val="Hyperlink"/>
                </w:rPr>
                <w:t>2009-2010年财产保险在银行保险领域发展现状和建议分析报告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ef8050b124c6d" w:history="1">
                <w:r>
                  <w:rPr>
                    <w:rStyle w:val="Hyperlink"/>
                  </w:rPr>
                  <w:t>https://www.20087.com/2008-12/R_2009_2010niancaichanbaoxianzaiyinxinBaoGao.html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银保的保费收入占总保费收入比例为24.6%，到2008年中期上升至31%左右，银保渠道保费收入同比增长160%，远超过总体增速。预计2008年全年银行保险保费收入占比将达到35%。由于，银行保险产品以趸交类的投连险和万能险为主，利率空间较低，银保占比的上升将会导致保险公司新业务总体利润率的下降。</w:t>
      </w:r>
      <w:r>
        <w:rPr>
          <w:rFonts w:hint="eastAsia"/>
        </w:rPr>
        <w:br/>
      </w:r>
      <w:r>
        <w:rPr>
          <w:rFonts w:hint="eastAsia"/>
        </w:rPr>
        <w:t>　　而财产险保费收入增长率进入2008年后连续下滑，武建刚预计，产险保费增速下降的趋势将持续到2009年。其主要原因有以下几个方面：首先，截至2008年6月底，部分保险公司偿付能力出现不足。产险公司出现偿付能力不足的原因主要在于资本市场的下跌导致认可资产大幅缩水。2008年上半年自然灾害致使赔付支出增加从而使得认可负债和最低偿付能力的增加，认可资产的减少和认可负债的增加最终的结果又是实际偿付能力下降，从而偿付能力溢额比率下降，导致偿付能力出现不足。其次，车险增速下滑。车险占保险公司保费收入的60%-70%左右，是产险公司保费收入的重要来源，车险增速的下滑主要原因在于上半年汽车需求疲软，销量环比持续下降。</w:t>
      </w:r>
      <w:r>
        <w:rPr>
          <w:rFonts w:hint="eastAsia"/>
        </w:rPr>
        <w:br/>
      </w:r>
      <w:r>
        <w:rPr>
          <w:rFonts w:hint="eastAsia"/>
        </w:rPr>
        <w:t>　　此外，商业三责险和交强险费率于2008年2月1日起实施下调。商业三责险和交强险费率的下调之后直接导致在同等情况下保费收入比不下调之前下降了近15%。</w:t>
      </w:r>
      <w:r>
        <w:rPr>
          <w:rFonts w:hint="eastAsia"/>
        </w:rPr>
        <w:br/>
      </w:r>
      <w:r>
        <w:rPr>
          <w:rFonts w:hint="eastAsia"/>
        </w:rPr>
        <w:t>　　总体来看，受资本市场大幅调整的影响，2008年以来，保险行业总资产和投资资产增长率持续下滑，个别月份环比增长率出现了下降，但随着股票市场调整速度放缓、公司固定收益投资增加以及寿险保费收入持续高速增长，下半年总资产和投资资产增速下降的趋势有望放缓。</w:t>
      </w:r>
      <w:r>
        <w:rPr>
          <w:rFonts w:hint="eastAsia"/>
        </w:rPr>
        <w:br/>
      </w:r>
      <w:r>
        <w:rPr>
          <w:rFonts w:hint="eastAsia"/>
        </w:rPr>
        <w:t>　　尽管我国现今乃至将来的经济环境都将促进银行保险较大的飞跃；然而，今年美国突发的金融危机触及到各国各领域的神经，让世界各国都积极为金融体系的安全想尽办法和措施，作为中国的保险公司也不例外，而保险中越来越占据重要地位的银行代理业务也不得不考虑对风险的防范。</w:t>
      </w:r>
      <w:r>
        <w:rPr>
          <w:rFonts w:hint="eastAsia"/>
        </w:rPr>
        <w:br/>
      </w:r>
      <w:r>
        <w:rPr>
          <w:rFonts w:hint="eastAsia"/>
        </w:rPr>
        <w:t>　　《</w:t>
      </w:r>
      <w:hyperlink r:id="Re7bef8050b124c6d" w:history="1">
        <w:r>
          <w:rPr>
            <w:rStyle w:val="Hyperlink"/>
          </w:rPr>
          <w:t>2009-2010年财产保险在银行保险领域发展现状和建议分析报告</w:t>
        </w:r>
      </w:hyperlink>
      <w:r>
        <w:rPr>
          <w:rFonts w:hint="eastAsia"/>
        </w:rPr>
        <w:t>》是在中心&amp;ldquo；十一五&amp;rdquo；研究组课题研究成果基础上，采用最新数据，结合我们对企业投资策略分析的基础上撰写而成。报告从行业运行现状、2008年行业市场格局、&amp;ldquo；十一五&amp;rdquo；行业发展预测和投资机会与投资风险四大部分，为企业把握整个行业发展趋势以及选择基于趋势上的发展策略选择提供指导。</w:t>
      </w:r>
      <w:r>
        <w:rPr>
          <w:rFonts w:hint="eastAsia"/>
        </w:rPr>
        <w:br/>
      </w:r>
      <w:r>
        <w:rPr>
          <w:rFonts w:hint="eastAsia"/>
        </w:rPr>
        <w:t>　　本研究报告依据中国保险监督管理委员会、中国保险协会、国务院研究发展中心和国家统计局等权威渠道数据，同时采用中心大量产业数据库以及我们对财产保险行业所进行的市场调查资料，综合运用定量和定性的分析方法对中国财产保险在银行保险领域发展现状给予了细致和审慎的预测论证。在报告的成稿过程中得到业内专家、领导的耐心指导，在此一并表示感谢。</w:t>
      </w:r>
      <w:r>
        <w:rPr>
          <w:rFonts w:hint="eastAsia"/>
        </w:rPr>
        <w:br/>
      </w:r>
      <w:r>
        <w:rPr>
          <w:rFonts w:hint="eastAsia"/>
        </w:rPr>
        <w:t>　　《</w:t>
      </w:r>
      <w:hyperlink r:id="Re7bef8050b124c6d" w:history="1">
        <w:r>
          <w:rPr>
            <w:rStyle w:val="Hyperlink"/>
          </w:rPr>
          <w:t>2009-2010年财产保险在银行保险领域发展现状和建议分析报告</w:t>
        </w:r>
      </w:hyperlink>
      <w:r>
        <w:rPr>
          <w:rFonts w:hint="eastAsia"/>
        </w:rPr>
        <w:t>》主要面向财产保险、银行保险相关企业，同时对于产业研究规律、产业政策制定和欲进入的金融投资集团具有重要的参考价值。</w:t>
      </w:r>
      <w:r>
        <w:rPr>
          <w:rFonts w:hint="eastAsia"/>
        </w:rPr>
        <w:br/>
      </w:r>
      <w:r>
        <w:rPr>
          <w:rFonts w:hint="eastAsia"/>
        </w:rPr>
        <w:br/>
      </w:r>
      <w:r>
        <w:rPr>
          <w:rFonts w:hint="eastAsia"/>
        </w:rPr>
        <w:t>第1章 行业概述概述</w:t>
      </w:r>
      <w:r>
        <w:rPr>
          <w:rFonts w:hint="eastAsia"/>
        </w:rPr>
        <w:br/>
      </w:r>
      <w:r>
        <w:rPr>
          <w:rFonts w:hint="eastAsia"/>
        </w:rPr>
        <w:t>　　第1节 银行保险概述</w:t>
      </w:r>
      <w:r>
        <w:rPr>
          <w:rFonts w:hint="eastAsia"/>
        </w:rPr>
        <w:br/>
      </w:r>
      <w:r>
        <w:rPr>
          <w:rFonts w:hint="eastAsia"/>
        </w:rPr>
        <w:t>　　第2节 银行保险合作谋变 营销员增收将获精算制度保障</w:t>
      </w:r>
      <w:r>
        <w:rPr>
          <w:rFonts w:hint="eastAsia"/>
        </w:rPr>
        <w:br/>
      </w:r>
      <w:r>
        <w:rPr>
          <w:rFonts w:hint="eastAsia"/>
        </w:rPr>
        <w:t>　　第3节 我国银行保险发展现状及趋势分析</w:t>
      </w:r>
      <w:r>
        <w:rPr>
          <w:rFonts w:hint="eastAsia"/>
        </w:rPr>
        <w:br/>
      </w:r>
      <w:r>
        <w:rPr>
          <w:rFonts w:hint="eastAsia"/>
        </w:rPr>
        <w:t>　　　　一、目前我国银行保险的特点</w:t>
      </w:r>
      <w:r>
        <w:rPr>
          <w:rFonts w:hint="eastAsia"/>
        </w:rPr>
        <w:br/>
      </w:r>
      <w:r>
        <w:rPr>
          <w:rFonts w:hint="eastAsia"/>
        </w:rPr>
        <w:t>　　　　二、我国发展银行保险业的几点思考</w:t>
      </w:r>
      <w:r>
        <w:rPr>
          <w:rFonts w:hint="eastAsia"/>
        </w:rPr>
        <w:br/>
      </w:r>
      <w:r>
        <w:rPr>
          <w:rFonts w:hint="eastAsia"/>
        </w:rPr>
        <w:t>　　第4节 保险行业发展总体情况</w:t>
      </w:r>
      <w:r>
        <w:rPr>
          <w:rFonts w:hint="eastAsia"/>
        </w:rPr>
        <w:br/>
      </w:r>
      <w:r>
        <w:rPr>
          <w:rFonts w:hint="eastAsia"/>
        </w:rPr>
        <w:t>　　　　一、概述</w:t>
      </w:r>
      <w:r>
        <w:rPr>
          <w:rFonts w:hint="eastAsia"/>
        </w:rPr>
        <w:br/>
      </w:r>
      <w:r>
        <w:rPr>
          <w:rFonts w:hint="eastAsia"/>
        </w:rPr>
        <w:t>　　　　二、2008年中国保险市场主要特点</w:t>
      </w:r>
      <w:r>
        <w:rPr>
          <w:rFonts w:hint="eastAsia"/>
        </w:rPr>
        <w:br/>
      </w:r>
      <w:r>
        <w:rPr>
          <w:rFonts w:hint="eastAsia"/>
        </w:rPr>
        <w:t>　　　　三、保险市场运行状况</w:t>
      </w:r>
      <w:r>
        <w:rPr>
          <w:rFonts w:hint="eastAsia"/>
        </w:rPr>
        <w:br/>
      </w:r>
      <w:r>
        <w:rPr>
          <w:rFonts w:hint="eastAsia"/>
        </w:rPr>
        <w:t>　　　　四、保险监管</w:t>
      </w:r>
      <w:r>
        <w:rPr>
          <w:rFonts w:hint="eastAsia"/>
        </w:rPr>
        <w:br/>
      </w:r>
      <w:r>
        <w:rPr>
          <w:rFonts w:hint="eastAsia"/>
        </w:rPr>
        <w:t>　　　　五、2009年保险市场运行趋势展望</w:t>
      </w:r>
      <w:r>
        <w:rPr>
          <w:rFonts w:hint="eastAsia"/>
        </w:rPr>
        <w:br/>
      </w:r>
      <w:r>
        <w:rPr>
          <w:rFonts w:hint="eastAsia"/>
        </w:rPr>
        <w:t>　　第5节 中国保险业竞争环境分析</w:t>
      </w:r>
      <w:r>
        <w:rPr>
          <w:rFonts w:hint="eastAsia"/>
        </w:rPr>
        <w:br/>
      </w:r>
      <w:r>
        <w:rPr>
          <w:rFonts w:hint="eastAsia"/>
        </w:rPr>
        <w:t>　　　　一、我国保险业发展总体情况</w:t>
      </w:r>
      <w:r>
        <w:rPr>
          <w:rFonts w:hint="eastAsia"/>
        </w:rPr>
        <w:br/>
      </w:r>
      <w:r>
        <w:rPr>
          <w:rFonts w:hint="eastAsia"/>
        </w:rPr>
        <w:t>　　　　二、产业发展宏观环境分析</w:t>
      </w:r>
      <w:r>
        <w:rPr>
          <w:rFonts w:hint="eastAsia"/>
        </w:rPr>
        <w:br/>
      </w:r>
      <w:r>
        <w:rPr>
          <w:rFonts w:hint="eastAsia"/>
        </w:rPr>
        <w:t>　　　　三、我国保险产业微观环境分析</w:t>
      </w:r>
      <w:r>
        <w:rPr>
          <w:rFonts w:hint="eastAsia"/>
        </w:rPr>
        <w:br/>
      </w:r>
      <w:r>
        <w:rPr>
          <w:rFonts w:hint="eastAsia"/>
        </w:rPr>
        <w:t>　　第6节 城镇居民收入状况分析</w:t>
      </w:r>
      <w:r>
        <w:rPr>
          <w:rFonts w:hint="eastAsia"/>
        </w:rPr>
        <w:br/>
      </w:r>
      <w:r>
        <w:rPr>
          <w:rFonts w:hint="eastAsia"/>
        </w:rPr>
        <w:t>　　　　一、2007-2008年城镇居民收入状况分析</w:t>
      </w:r>
      <w:r>
        <w:rPr>
          <w:rFonts w:hint="eastAsia"/>
        </w:rPr>
        <w:br/>
      </w:r>
      <w:r>
        <w:rPr>
          <w:rFonts w:hint="eastAsia"/>
        </w:rPr>
        <w:t>　　　　二、2007-2008年农村居民收入分析</w:t>
      </w:r>
      <w:r>
        <w:rPr>
          <w:rFonts w:hint="eastAsia"/>
        </w:rPr>
        <w:br/>
      </w:r>
      <w:r>
        <w:rPr>
          <w:rFonts w:hint="eastAsia"/>
        </w:rPr>
        <w:t>　　　　三、2007年城乡居民收入的比较</w:t>
      </w:r>
      <w:r>
        <w:rPr>
          <w:rFonts w:hint="eastAsia"/>
        </w:rPr>
        <w:br/>
      </w:r>
      <w:r>
        <w:rPr>
          <w:rFonts w:hint="eastAsia"/>
        </w:rPr>
        <w:t>　　　　四、2007年城乡居民收入消费现状及存在的问题</w:t>
      </w:r>
      <w:r>
        <w:rPr>
          <w:rFonts w:hint="eastAsia"/>
        </w:rPr>
        <w:br/>
      </w:r>
      <w:r>
        <w:rPr>
          <w:rFonts w:hint="eastAsia"/>
        </w:rPr>
        <w:t>　　第7节 2008年金融市场运行分析</w:t>
      </w:r>
      <w:r>
        <w:rPr>
          <w:rFonts w:hint="eastAsia"/>
        </w:rPr>
        <w:br/>
      </w:r>
      <w:r>
        <w:rPr>
          <w:rFonts w:hint="eastAsia"/>
        </w:rPr>
        <w:t>　　　　一、债券发行情况</w:t>
      </w:r>
      <w:r>
        <w:rPr>
          <w:rFonts w:hint="eastAsia"/>
        </w:rPr>
        <w:br/>
      </w:r>
      <w:r>
        <w:rPr>
          <w:rFonts w:hint="eastAsia"/>
        </w:rPr>
        <w:t>　　　　二、拆借交易情况</w:t>
      </w:r>
      <w:r>
        <w:rPr>
          <w:rFonts w:hint="eastAsia"/>
        </w:rPr>
        <w:br/>
      </w:r>
      <w:r>
        <w:rPr>
          <w:rFonts w:hint="eastAsia"/>
        </w:rPr>
        <w:t>　　　　三、回购交易情况</w:t>
      </w:r>
      <w:r>
        <w:rPr>
          <w:rFonts w:hint="eastAsia"/>
        </w:rPr>
        <w:br/>
      </w:r>
      <w:r>
        <w:rPr>
          <w:rFonts w:hint="eastAsia"/>
        </w:rPr>
        <w:t>　　　　四、现券交易情况</w:t>
      </w:r>
      <w:r>
        <w:rPr>
          <w:rFonts w:hint="eastAsia"/>
        </w:rPr>
        <w:br/>
      </w:r>
      <w:r>
        <w:rPr>
          <w:rFonts w:hint="eastAsia"/>
        </w:rPr>
        <w:t>　　　　五、股票交易情况</w:t>
      </w:r>
      <w:r>
        <w:rPr>
          <w:rFonts w:hint="eastAsia"/>
        </w:rPr>
        <w:br/>
      </w:r>
      <w:r>
        <w:rPr>
          <w:rFonts w:hint="eastAsia"/>
        </w:rPr>
        <w:br/>
      </w:r>
      <w:r>
        <w:rPr>
          <w:rFonts w:hint="eastAsia"/>
        </w:rPr>
        <w:t>第2章 财产保险在银行保险领域的发展</w:t>
      </w:r>
      <w:r>
        <w:rPr>
          <w:rFonts w:hint="eastAsia"/>
        </w:rPr>
        <w:br/>
      </w:r>
      <w:r>
        <w:rPr>
          <w:rFonts w:hint="eastAsia"/>
        </w:rPr>
        <w:t>　　第1节 国内财产保险市场竞争格局分析与展望</w:t>
      </w:r>
      <w:r>
        <w:rPr>
          <w:rFonts w:hint="eastAsia"/>
        </w:rPr>
        <w:br/>
      </w:r>
      <w:r>
        <w:rPr>
          <w:rFonts w:hint="eastAsia"/>
        </w:rPr>
        <w:t>　　　　一、国内市场上的商业财产保险公司</w:t>
      </w:r>
      <w:r>
        <w:rPr>
          <w:rFonts w:hint="eastAsia"/>
        </w:rPr>
        <w:br/>
      </w:r>
      <w:r>
        <w:rPr>
          <w:rFonts w:hint="eastAsia"/>
        </w:rPr>
        <w:t>　　　　二、国内财险市场总体竞争格局分析</w:t>
      </w:r>
      <w:r>
        <w:rPr>
          <w:rFonts w:hint="eastAsia"/>
        </w:rPr>
        <w:br/>
      </w:r>
      <w:r>
        <w:rPr>
          <w:rFonts w:hint="eastAsia"/>
        </w:rPr>
        <w:t>　　　　三、国内财产市场竞争格局展望</w:t>
      </w:r>
      <w:r>
        <w:rPr>
          <w:rFonts w:hint="eastAsia"/>
        </w:rPr>
        <w:br/>
      </w:r>
      <w:r>
        <w:rPr>
          <w:rFonts w:hint="eastAsia"/>
        </w:rPr>
        <w:t>　　第2节 财产险细分市场分析</w:t>
      </w:r>
      <w:r>
        <w:rPr>
          <w:rFonts w:hint="eastAsia"/>
        </w:rPr>
        <w:br/>
      </w:r>
      <w:r>
        <w:rPr>
          <w:rFonts w:hint="eastAsia"/>
        </w:rPr>
        <w:t>　　　　一、2008年财险公司保费收入状况</w:t>
      </w:r>
      <w:r>
        <w:rPr>
          <w:rFonts w:hint="eastAsia"/>
        </w:rPr>
        <w:br/>
      </w:r>
      <w:r>
        <w:rPr>
          <w:rFonts w:hint="eastAsia"/>
        </w:rPr>
        <w:t>　　　　二、机动车辆保险市场分析</w:t>
      </w:r>
      <w:r>
        <w:rPr>
          <w:rFonts w:hint="eastAsia"/>
        </w:rPr>
        <w:br/>
      </w:r>
      <w:r>
        <w:rPr>
          <w:rFonts w:hint="eastAsia"/>
        </w:rPr>
        <w:t>　　　　三、民营企业财产险市场分析</w:t>
      </w:r>
      <w:r>
        <w:rPr>
          <w:rFonts w:hint="eastAsia"/>
        </w:rPr>
        <w:br/>
      </w:r>
      <w:r>
        <w:rPr>
          <w:rFonts w:hint="eastAsia"/>
        </w:rPr>
        <w:t>　　　　四、农业险市场分析</w:t>
      </w:r>
      <w:r>
        <w:rPr>
          <w:rFonts w:hint="eastAsia"/>
        </w:rPr>
        <w:br/>
      </w:r>
      <w:r>
        <w:rPr>
          <w:rFonts w:hint="eastAsia"/>
        </w:rPr>
        <w:t>　　　　五、工程险市场分析</w:t>
      </w:r>
      <w:r>
        <w:rPr>
          <w:rFonts w:hint="eastAsia"/>
        </w:rPr>
        <w:br/>
      </w:r>
      <w:r>
        <w:rPr>
          <w:rFonts w:hint="eastAsia"/>
        </w:rPr>
        <w:t>　　第3节 财产保险在银行保险领域发展</w:t>
      </w:r>
      <w:r>
        <w:rPr>
          <w:rFonts w:hint="eastAsia"/>
        </w:rPr>
        <w:br/>
      </w:r>
      <w:r>
        <w:rPr>
          <w:rFonts w:hint="eastAsia"/>
        </w:rPr>
        <w:t>　　第3节 银保合作现状</w:t>
      </w:r>
      <w:r>
        <w:rPr>
          <w:rFonts w:hint="eastAsia"/>
        </w:rPr>
        <w:br/>
      </w:r>
      <w:r>
        <w:rPr>
          <w:rFonts w:hint="eastAsia"/>
        </w:rPr>
        <w:br/>
      </w:r>
      <w:r>
        <w:rPr>
          <w:rFonts w:hint="eastAsia"/>
        </w:rPr>
        <w:t>第3章 我国财产保险在银行保险领域发展过程中存在的问题</w:t>
      </w:r>
      <w:r>
        <w:rPr>
          <w:rFonts w:hint="eastAsia"/>
        </w:rPr>
        <w:br/>
      </w:r>
      <w:r>
        <w:rPr>
          <w:rFonts w:hint="eastAsia"/>
        </w:rPr>
        <w:t>　　第1节 国际银行保险的发展</w:t>
      </w:r>
      <w:r>
        <w:rPr>
          <w:rFonts w:hint="eastAsia"/>
        </w:rPr>
        <w:br/>
      </w:r>
      <w:r>
        <w:rPr>
          <w:rFonts w:hint="eastAsia"/>
        </w:rPr>
        <w:t>　　第2节 各家银行没有将银行保险融入银行的核心战略</w:t>
      </w:r>
      <w:r>
        <w:rPr>
          <w:rFonts w:hint="eastAsia"/>
        </w:rPr>
        <w:br/>
      </w:r>
      <w:r>
        <w:rPr>
          <w:rFonts w:hint="eastAsia"/>
        </w:rPr>
        <w:t>　　第3节 我国的银行保险合作尚处于发展的初级阶段</w:t>
      </w:r>
      <w:r>
        <w:rPr>
          <w:rFonts w:hint="eastAsia"/>
        </w:rPr>
        <w:br/>
      </w:r>
      <w:r>
        <w:rPr>
          <w:rFonts w:hint="eastAsia"/>
        </w:rPr>
        <w:t>　　第4节 单一的、协议销售的银行保险合作模式</w:t>
      </w:r>
      <w:r>
        <w:rPr>
          <w:rFonts w:hint="eastAsia"/>
        </w:rPr>
        <w:br/>
      </w:r>
      <w:r>
        <w:rPr>
          <w:rFonts w:hint="eastAsia"/>
        </w:rPr>
        <w:t>　　　　一、产品开发环节</w:t>
      </w:r>
      <w:r>
        <w:rPr>
          <w:rFonts w:hint="eastAsia"/>
        </w:rPr>
        <w:br/>
      </w:r>
      <w:r>
        <w:rPr>
          <w:rFonts w:hint="eastAsia"/>
        </w:rPr>
        <w:t>　　　　二、渠道开发环节</w:t>
      </w:r>
      <w:r>
        <w:rPr>
          <w:rFonts w:hint="eastAsia"/>
        </w:rPr>
        <w:br/>
      </w:r>
      <w:r>
        <w:rPr>
          <w:rFonts w:hint="eastAsia"/>
        </w:rPr>
        <w:t>　　　　三、组织对接环节</w:t>
      </w:r>
      <w:r>
        <w:rPr>
          <w:rFonts w:hint="eastAsia"/>
        </w:rPr>
        <w:br/>
      </w:r>
      <w:r>
        <w:rPr>
          <w:rFonts w:hint="eastAsia"/>
        </w:rPr>
        <w:t>　　　　四.考核激励环节</w:t>
      </w:r>
      <w:r>
        <w:rPr>
          <w:rFonts w:hint="eastAsia"/>
        </w:rPr>
        <w:br/>
      </w:r>
      <w:r>
        <w:rPr>
          <w:rFonts w:hint="eastAsia"/>
        </w:rPr>
        <w:t>　　第5节 整合程度低的银行保险合作模式无法确保银行和保险公司之间存在的潜在利益冲突得到妥善的解决</w:t>
      </w:r>
      <w:r>
        <w:rPr>
          <w:rFonts w:hint="eastAsia"/>
        </w:rPr>
        <w:br/>
      </w:r>
      <w:r>
        <w:rPr>
          <w:rFonts w:hint="eastAsia"/>
        </w:rPr>
        <w:t>　　第6节 我国财产保险公司在经营银行保险业务方面</w:t>
      </w:r>
      <w:r>
        <w:rPr>
          <w:rFonts w:hint="eastAsia"/>
        </w:rPr>
        <w:br/>
      </w:r>
      <w:r>
        <w:rPr>
          <w:rFonts w:hint="eastAsia"/>
        </w:rPr>
        <w:br/>
      </w:r>
      <w:r>
        <w:rPr>
          <w:rFonts w:hint="eastAsia"/>
        </w:rPr>
        <w:t>第4章 我国财产保险在银行保险领域的发展机遇和发展趋势展望</w:t>
      </w:r>
      <w:r>
        <w:rPr>
          <w:rFonts w:hint="eastAsia"/>
        </w:rPr>
        <w:br/>
      </w:r>
      <w:r>
        <w:rPr>
          <w:rFonts w:hint="eastAsia"/>
        </w:rPr>
        <w:t>　　第1节 政府在金融行业监管政策方面</w:t>
      </w:r>
      <w:r>
        <w:rPr>
          <w:rFonts w:hint="eastAsia"/>
        </w:rPr>
        <w:br/>
      </w:r>
      <w:r>
        <w:rPr>
          <w:rFonts w:hint="eastAsia"/>
        </w:rPr>
        <w:t>　　第2节 多样化的银行保险合作模式将逐步出现</w:t>
      </w:r>
      <w:r>
        <w:rPr>
          <w:rFonts w:hint="eastAsia"/>
        </w:rPr>
        <w:br/>
      </w:r>
      <w:r>
        <w:rPr>
          <w:rFonts w:hint="eastAsia"/>
        </w:rPr>
        <w:br/>
      </w:r>
      <w:r>
        <w:rPr>
          <w:rFonts w:hint="eastAsia"/>
        </w:rPr>
        <w:t>第5章 财产保险在银行保险领域发展的建议</w:t>
      </w:r>
      <w:r>
        <w:rPr>
          <w:rFonts w:hint="eastAsia"/>
        </w:rPr>
        <w:br/>
      </w:r>
      <w:r>
        <w:rPr>
          <w:rFonts w:hint="eastAsia"/>
        </w:rPr>
        <w:t>　　第1节 充分认识财产保险和人寿保险在银行保险领域具有不同市场潜力，设置合理的发展期望</w:t>
      </w:r>
      <w:r>
        <w:rPr>
          <w:rFonts w:hint="eastAsia"/>
        </w:rPr>
        <w:br/>
      </w:r>
      <w:r>
        <w:rPr>
          <w:rFonts w:hint="eastAsia"/>
        </w:rPr>
        <w:t>　　第2节 依据实际情况，选择合适的银行保险合作模式</w:t>
      </w:r>
      <w:r>
        <w:rPr>
          <w:rFonts w:hint="eastAsia"/>
        </w:rPr>
        <w:br/>
      </w:r>
      <w:r>
        <w:rPr>
          <w:rFonts w:hint="eastAsia"/>
        </w:rPr>
        <w:t>　　第3节 银行和保险公司高级管理层应高度重视银行保险业务发展，在组织对接方面做出合理的安排</w:t>
      </w:r>
      <w:r>
        <w:rPr>
          <w:rFonts w:hint="eastAsia"/>
        </w:rPr>
        <w:br/>
      </w:r>
      <w:r>
        <w:rPr>
          <w:rFonts w:hint="eastAsia"/>
        </w:rPr>
        <w:t>　　第4节 对各类银行客户的保险需求进行深入研究，建立银保合作开发产品机制</w:t>
      </w:r>
      <w:r>
        <w:rPr>
          <w:rFonts w:hint="eastAsia"/>
        </w:rPr>
        <w:br/>
      </w:r>
      <w:r>
        <w:rPr>
          <w:rFonts w:hint="eastAsia"/>
        </w:rPr>
        <w:t>　　第5节 对银行销售渠道进行深入研究，有区别、分阶段地开发和利用</w:t>
      </w:r>
      <w:r>
        <w:rPr>
          <w:rFonts w:hint="eastAsia"/>
        </w:rPr>
        <w:br/>
      </w:r>
      <w:r>
        <w:rPr>
          <w:rFonts w:hint="eastAsia"/>
        </w:rPr>
        <w:t>　　第6节 针对不同类别的银行保险产品和银行保险渠道尝试不同的销售模式</w:t>
      </w:r>
      <w:r>
        <w:rPr>
          <w:rFonts w:hint="eastAsia"/>
        </w:rPr>
        <w:br/>
      </w:r>
      <w:r>
        <w:rPr>
          <w:rFonts w:hint="eastAsia"/>
        </w:rPr>
        <w:t>　　第7节 提高银行和保险运营流程的整合程度，向客户提供便捷的购买体验和售后服务</w:t>
      </w:r>
      <w:r>
        <w:rPr>
          <w:rFonts w:hint="eastAsia"/>
        </w:rPr>
        <w:br/>
      </w:r>
      <w:r>
        <w:rPr>
          <w:rFonts w:hint="eastAsia"/>
        </w:rPr>
        <w:t>　　第8节 注重保险IT系统与银行IT系统的对接和整合</w:t>
      </w:r>
      <w:r>
        <w:rPr>
          <w:rFonts w:hint="eastAsia"/>
        </w:rPr>
        <w:br/>
      </w:r>
      <w:r>
        <w:rPr>
          <w:rFonts w:hint="eastAsia"/>
        </w:rPr>
        <w:t>　　第9节 加强在培训方面的合作</w:t>
      </w:r>
      <w:r>
        <w:rPr>
          <w:rFonts w:hint="eastAsia"/>
        </w:rPr>
        <w:br/>
      </w:r>
      <w:r>
        <w:rPr>
          <w:rFonts w:hint="eastAsia"/>
        </w:rPr>
        <w:t>　　第10节 完善银行保险计划考核和利益分配机制，实现多赢</w:t>
      </w:r>
      <w:r>
        <w:rPr>
          <w:rFonts w:hint="eastAsia"/>
        </w:rPr>
        <w:br/>
      </w:r>
      <w:r>
        <w:rPr>
          <w:rFonts w:hint="eastAsia"/>
        </w:rPr>
        <w:br/>
      </w:r>
      <w:r>
        <w:rPr>
          <w:rFonts w:hint="eastAsia"/>
        </w:rPr>
        <w:t>第6章 结论</w:t>
      </w:r>
      <w:r>
        <w:rPr>
          <w:rFonts w:hint="eastAsia"/>
        </w:rPr>
        <w:br/>
      </w:r>
      <w:r>
        <w:rPr>
          <w:rFonts w:hint="eastAsia"/>
        </w:rPr>
        <w:t>　　第1节 改变银行保险业现状的建议</w:t>
      </w:r>
      <w:r>
        <w:rPr>
          <w:rFonts w:hint="eastAsia"/>
        </w:rPr>
        <w:br/>
      </w:r>
      <w:r>
        <w:rPr>
          <w:rFonts w:hint="eastAsia"/>
        </w:rPr>
        <w:t>　　第2节 中⋅智⋅林⋅财产保险在银行保险领域的建议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ef8050b124c6d" w:history="1">
        <w:r>
          <w:rPr>
            <w:rStyle w:val="Hyperlink"/>
          </w:rPr>
          <w:t>2009-2010年财产保险在银行保险领域发展现状和建议分析报告</w:t>
        </w:r>
      </w:hyperlink>
      <w:r>
        <w:rPr>
          <w:color w:val="C00000"/>
        </w:rPr>
        <w:t>》，报告编号：</w:t>
      </w:r>
      <w:r>
        <w:rPr>
          <w:rFonts w:hint="eastAsia"/>
          <w:color w:val="C00000"/>
        </w:rPr>
        <w:t>02A0522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ef8050b124c6d" w:history="1">
        <w:r>
          <w:rPr>
            <w:rStyle w:val="Hyperlink"/>
          </w:rPr>
          <w:t>https://www.20087.com/2008-12/R_2009_2010niancaichanbaoxianzaiyinxinBaoGao.html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67512fd9546bd" w:history="1">
      <w:r>
        <w:rPr>
          <w:rStyle w:val="Hyperlink"/>
        </w:rPr>
        <w:t>2009-2010年财产保险在银行保险领域发展现状和建议分析报告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caichanbaoxianzaiyinxinBaoGao.html" TargetMode="External" Id="Re7bef8050b124c6d"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caichanbaoxianzaiyinxinBaoGao.html" TargetMode="External" Id="R8e867512fd95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2008-12-01T02:47:00Z</dcterms:created>
  <dcterms:modified xsi:type="dcterms:W3CDTF">2008-12-01T03:47:00Z</dcterms:modified>
  <dc:subject>2009-2010年财产保险在银行保险领域发展现状和建议分析报告</dc:subject>
  <dc:title>2009-2010年财产保险在银行保险领域发展现状和建议分析报告</dc:title>
  <cp:keywords>2009-2010年财产保险在银行保险领域发展现状和建议分析报告</cp:keywords>
  <dc:description>2009-2010年财产保险在银行保险领域发展现状和建议分析报告</dc:description>
</cp:coreProperties>
</file>