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fb464ee045b1" w:history="1">
              <w:r>
                <w:rPr>
                  <w:rStyle w:val="Hyperlink"/>
                </w:rPr>
                <w:t>2009-2012年中国女装行业市场竞争态势与投资前景预测报告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fb464ee045b1" w:history="1">
              <w:r>
                <w:rPr>
                  <w:rStyle w:val="Hyperlink"/>
                </w:rPr>
                <w:t>2009-2012年中国女装行业市场竞争态势与投资前景预测报告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efb464ee045b1" w:history="1">
                <w:r>
                  <w:rPr>
                    <w:rStyle w:val="Hyperlink"/>
                  </w:rPr>
                  <w:t>https://www.20087.com/2008-12/R_2009_2012nvzhuangshichangjingzhengtaBaoGao.html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服装市场国际化进程加快，女装行业的竞争将会更加激烈。2008年女装企业在市场竞争中由过去的降价竞争，变成款式、时尚、销售环境等综合因素的竞争。企业只有提高服装市场的综合竞争能力，才能生存和发展，并在世界服装生产中取得优势。我国女装企业已超过3万多家，品牌亦有3万多个。从出口贸易到零售商店，中国女装业都展示出强大的活力和雄厚的实力。但同时，中国女装业可谓“才刚刚起步”，技术、工艺、设计、管理、营销等方面与国际女装业还存在差距，这也是未来的发展空间和商机。</w:t>
      </w:r>
      <w:r>
        <w:rPr>
          <w:rFonts w:hint="eastAsia"/>
        </w:rPr>
        <w:br/>
      </w:r>
      <w:r>
        <w:rPr>
          <w:rFonts w:hint="eastAsia"/>
        </w:rPr>
        <w:t>　　女装企业主要分散集中在长江三角洲、珠江三角洲、环渤海地区和东南沿海地区，根据派系可以分为以后几个：杭派、汉派、闽派、粤派等几大派系，根据线路高低又可以分为一线品牌、二线品牌以及一些知名度较低的小品牌。杭派里最知名的品牌有太平鸟、秋水艺人.江南布衣.E库等，汉派有太和、雅琪、红人、元田等，粤派有以纯、歌莉娅、格风、桔子等，闽派有千百惠、卡琪露茜、假日风情等。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总得来说在我国市场上国际品牌所渗透的地理范围要广泛得多，在各一二线以及重点城市的高端百货市场都有，而国内品牌则地域性表现明显，缺乏真正的能够渗透全国的服装品牌。从这一点可以看出我国女装品牌的相对落后，这给广大服装企业带来了良好发展的契机和品牌发展的沃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efb464ee045b1" w:history="1">
        <w:r>
          <w:rPr>
            <w:rStyle w:val="Hyperlink"/>
          </w:rPr>
          <w:t>2009-2012年中国女装行业市场竞争态势与投资前景预测报告</w:t>
        </w:r>
      </w:hyperlink>
      <w:r>
        <w:rPr>
          <w:rFonts w:hint="eastAsia"/>
        </w:rPr>
        <w:t>》内容严谨、数据翔实，更辅以大量直观的图表帮助女装企业准确把握行业发展动向、正确制定企业竞争战略和投资策略。本报告依据国家统计局、海关总署和国家信息中心等渠道发布的权威数据，以及我中心对女装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二、世界十大女装品牌</w:t>
      </w:r>
      <w:r>
        <w:rPr>
          <w:rFonts w:hint="eastAsia"/>
        </w:rPr>
        <w:br/>
      </w:r>
      <w:r>
        <w:rPr>
          <w:rFonts w:hint="eastAsia"/>
        </w:rPr>
        <w:t>　　　　三、世界女装市场供需分析</w:t>
      </w:r>
      <w:r>
        <w:rPr>
          <w:rFonts w:hint="eastAsia"/>
        </w:rPr>
        <w:br/>
      </w:r>
      <w:r>
        <w:rPr>
          <w:rFonts w:hint="eastAsia"/>
        </w:rPr>
        <w:t>　　　　四、世界女装市场价格普遍走低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二、欧洲需求减弱，制造商担忧营收及获利减少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一、有利于行业发展的因素</w:t>
      </w:r>
      <w:r>
        <w:rPr>
          <w:rFonts w:hint="eastAsia"/>
        </w:rPr>
        <w:br/>
      </w:r>
      <w:r>
        <w:rPr>
          <w:rFonts w:hint="eastAsia"/>
        </w:rPr>
        <w:t>　　　　二、行业发展面临的严峻考验。</w:t>
      </w:r>
      <w:r>
        <w:rPr>
          <w:rFonts w:hint="eastAsia"/>
        </w:rPr>
        <w:br/>
      </w:r>
      <w:r>
        <w:rPr>
          <w:rFonts w:hint="eastAsia"/>
        </w:rPr>
        <w:t>　　第四节 2008年中国女装行业发展技术环境分析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一、梯度转移初见端倪，省内流动仍是主流</w:t>
      </w:r>
      <w:r>
        <w:rPr>
          <w:rFonts w:hint="eastAsia"/>
        </w:rPr>
        <w:br/>
      </w:r>
      <w:r>
        <w:rPr>
          <w:rFonts w:hint="eastAsia"/>
        </w:rPr>
        <w:t>　　　　二、集群专业化发展，区域交叉合作广泛</w:t>
      </w:r>
      <w:r>
        <w:rPr>
          <w:rFonts w:hint="eastAsia"/>
        </w:rPr>
        <w:br/>
      </w:r>
      <w:r>
        <w:rPr>
          <w:rFonts w:hint="eastAsia"/>
        </w:rPr>
        <w:t>　　　　三、市场竞争模式从数量、价格向技术、品牌转变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第二节 2008年中国女装在纺织服装行业中的地位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一、我国服装出口增长乏力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三、广东省出口下滑明显，内陆省份有发展空间</w:t>
      </w:r>
      <w:r>
        <w:rPr>
          <w:rFonts w:hint="eastAsia"/>
        </w:rPr>
        <w:br/>
      </w:r>
      <w:r>
        <w:rPr>
          <w:rFonts w:hint="eastAsia"/>
        </w:rPr>
        <w:t>　　　　四、出口格局微调，对欧出口增长拉动出口上升</w:t>
      </w:r>
      <w:r>
        <w:rPr>
          <w:rFonts w:hint="eastAsia"/>
        </w:rPr>
        <w:br/>
      </w:r>
      <w:r>
        <w:rPr>
          <w:rFonts w:hint="eastAsia"/>
        </w:rPr>
        <w:t>　　　　五、边境小额贸易增长迅速，私营企业仍有发展后劲</w:t>
      </w:r>
      <w:r>
        <w:rPr>
          <w:rFonts w:hint="eastAsia"/>
        </w:rPr>
        <w:br/>
      </w:r>
      <w:r>
        <w:rPr>
          <w:rFonts w:hint="eastAsia"/>
        </w:rPr>
        <w:t>　　第二节 2008年出口配额对中国女装出口的影响分析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第二节 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第三节 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第四节 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第五节 质量不容乐观 打折促销盛行</w:t>
      </w:r>
      <w:r>
        <w:rPr>
          <w:rFonts w:hint="eastAsia"/>
        </w:rPr>
        <w:br/>
      </w:r>
      <w:r>
        <w:rPr>
          <w:rFonts w:hint="eastAsia"/>
        </w:rPr>
        <w:t>　　第六节 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五、我国棉纺织行业的发展趋势分析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四、我国麻纺业的市场前景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一、投资特性和趋势分析</w:t>
      </w:r>
      <w:r>
        <w:rPr>
          <w:rFonts w:hint="eastAsia"/>
        </w:rPr>
        <w:br/>
      </w:r>
      <w:r>
        <w:rPr>
          <w:rFonts w:hint="eastAsia"/>
        </w:rPr>
        <w:t>　　　　二、未来市场空白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中-智-林-：建议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2008年1-6月美国纺织服装进口二十大来源地</w:t>
      </w:r>
      <w:r>
        <w:rPr>
          <w:rFonts w:hint="eastAsia"/>
        </w:rPr>
        <w:br/>
      </w:r>
      <w:r>
        <w:rPr>
          <w:rFonts w:hint="eastAsia"/>
        </w:rPr>
        <w:t>　　图表 2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3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4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5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7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8 各种扶持政策使纺织行业新增的毛利</w:t>
      </w:r>
      <w:r>
        <w:rPr>
          <w:rFonts w:hint="eastAsia"/>
        </w:rPr>
        <w:br/>
      </w:r>
      <w:r>
        <w:rPr>
          <w:rFonts w:hint="eastAsia"/>
        </w:rPr>
        <w:t>　　图表 9日本排名前三位的女装品牌年销售额情况</w:t>
      </w:r>
      <w:r>
        <w:rPr>
          <w:rFonts w:hint="eastAsia"/>
        </w:rPr>
        <w:br/>
      </w:r>
      <w:r>
        <w:rPr>
          <w:rFonts w:hint="eastAsia"/>
        </w:rPr>
        <w:t>　　图表 10 纺织服装行业利润总额情况图</w:t>
      </w:r>
      <w:r>
        <w:rPr>
          <w:rFonts w:hint="eastAsia"/>
        </w:rPr>
        <w:br/>
      </w:r>
      <w:r>
        <w:rPr>
          <w:rFonts w:hint="eastAsia"/>
        </w:rPr>
        <w:t>　　图表 11 服装行业收入、成本、费用增长情况</w:t>
      </w:r>
      <w:r>
        <w:rPr>
          <w:rFonts w:hint="eastAsia"/>
        </w:rPr>
        <w:br/>
      </w:r>
      <w:r>
        <w:rPr>
          <w:rFonts w:hint="eastAsia"/>
        </w:rPr>
        <w:t>　　图表 12 品牌服装情报来源情况</w:t>
      </w:r>
      <w:r>
        <w:rPr>
          <w:rFonts w:hint="eastAsia"/>
        </w:rPr>
        <w:br/>
      </w:r>
      <w:r>
        <w:rPr>
          <w:rFonts w:hint="eastAsia"/>
        </w:rPr>
        <w:t>　　图表 13 女装的基本分类表</w:t>
      </w:r>
      <w:r>
        <w:rPr>
          <w:rFonts w:hint="eastAsia"/>
        </w:rPr>
        <w:br/>
      </w:r>
      <w:r>
        <w:rPr>
          <w:rFonts w:hint="eastAsia"/>
        </w:rPr>
        <w:t>　　图表 14 消费者了解女装的途径</w:t>
      </w:r>
      <w:r>
        <w:rPr>
          <w:rFonts w:hint="eastAsia"/>
        </w:rPr>
        <w:br/>
      </w:r>
      <w:r>
        <w:rPr>
          <w:rFonts w:hint="eastAsia"/>
        </w:rPr>
        <w:t>　　图表 15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16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17 吸引女装消费者进入商场的主要因素</w:t>
      </w:r>
      <w:r>
        <w:rPr>
          <w:rFonts w:hint="eastAsia"/>
        </w:rPr>
        <w:br/>
      </w:r>
      <w:r>
        <w:rPr>
          <w:rFonts w:hint="eastAsia"/>
        </w:rPr>
        <w:t>　　图表 18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19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20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21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22 老年消费者购买服装的场所情况</w:t>
      </w:r>
      <w:r>
        <w:rPr>
          <w:rFonts w:hint="eastAsia"/>
        </w:rPr>
        <w:br/>
      </w:r>
      <w:r>
        <w:rPr>
          <w:rFonts w:hint="eastAsia"/>
        </w:rPr>
        <w:t>　　图表 23 2006-2007年北京白领时装有限公司盈利结构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2006-2007年北京白领时装有限公司资产结构</w:t>
      </w:r>
      <w:r>
        <w:rPr>
          <w:rFonts w:hint="eastAsia"/>
        </w:rPr>
        <w:br/>
      </w:r>
      <w:r>
        <w:rPr>
          <w:rFonts w:hint="eastAsia"/>
        </w:rPr>
        <w:t>　　图表 27 2006-2007年上海斯尔丽服饰有限公司成本费用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2006-2007年上海英模特制衣有限公司资产结构</w:t>
      </w:r>
      <w:r>
        <w:rPr>
          <w:rFonts w:hint="eastAsia"/>
        </w:rPr>
        <w:br/>
      </w:r>
      <w:r>
        <w:rPr>
          <w:rFonts w:hint="eastAsia"/>
        </w:rPr>
        <w:t>　　图表 30 2006-2007年上海英模特制衣有限公司成本费用</w:t>
      </w:r>
      <w:r>
        <w:rPr>
          <w:rFonts w:hint="eastAsia"/>
        </w:rPr>
        <w:br/>
      </w:r>
      <w:r>
        <w:rPr>
          <w:rFonts w:hint="eastAsia"/>
        </w:rPr>
        <w:t>　　图表 31 2006-2007年东莞市东越服装有限公司盈利结构</w:t>
      </w:r>
      <w:r>
        <w:rPr>
          <w:rFonts w:hint="eastAsia"/>
        </w:rPr>
        <w:br/>
      </w:r>
      <w:r>
        <w:rPr>
          <w:rFonts w:hint="eastAsia"/>
        </w:rPr>
        <w:t>　　图表 32 2006-2007年东莞市东越服装有限公司资产结构</w:t>
      </w:r>
      <w:r>
        <w:rPr>
          <w:rFonts w:hint="eastAsia"/>
        </w:rPr>
        <w:br/>
      </w:r>
      <w:r>
        <w:rPr>
          <w:rFonts w:hint="eastAsia"/>
        </w:rPr>
        <w:t>　　图表 33 2006-2007年东莞市东越服装有限公司成本费用</w:t>
      </w:r>
      <w:r>
        <w:rPr>
          <w:rFonts w:hint="eastAsia"/>
        </w:rPr>
        <w:br/>
      </w:r>
      <w:r>
        <w:rPr>
          <w:rFonts w:hint="eastAsia"/>
        </w:rPr>
        <w:t>　　图表 34 2006-2007年武汉红人服饰有限公司盈利结构</w:t>
      </w:r>
      <w:r>
        <w:rPr>
          <w:rFonts w:hint="eastAsia"/>
        </w:rPr>
        <w:br/>
      </w:r>
      <w:r>
        <w:rPr>
          <w:rFonts w:hint="eastAsia"/>
        </w:rPr>
        <w:t>　　图表 37 棉纺新增产能情况（2000-2007）</w:t>
      </w:r>
      <w:r>
        <w:rPr>
          <w:rFonts w:hint="eastAsia"/>
        </w:rPr>
        <w:br/>
      </w:r>
      <w:r>
        <w:rPr>
          <w:rFonts w:hint="eastAsia"/>
        </w:rPr>
        <w:t>　　图表 38 麻纺产品出口市场分布图</w:t>
      </w:r>
      <w:r>
        <w:rPr>
          <w:rFonts w:hint="eastAsia"/>
        </w:rPr>
        <w:br/>
      </w:r>
      <w:r>
        <w:rPr>
          <w:rFonts w:hint="eastAsia"/>
        </w:rPr>
        <w:t>　　图表 39 我国丝绸买家分布图</w:t>
      </w:r>
      <w:r>
        <w:rPr>
          <w:rFonts w:hint="eastAsia"/>
        </w:rPr>
        <w:br/>
      </w:r>
      <w:r>
        <w:rPr>
          <w:rFonts w:hint="eastAsia"/>
        </w:rPr>
        <w:t>　　图表 40 我国丝绸卖家分布图</w:t>
      </w:r>
      <w:r>
        <w:rPr>
          <w:rFonts w:hint="eastAsia"/>
        </w:rPr>
        <w:br/>
      </w:r>
      <w:r>
        <w:rPr>
          <w:rFonts w:hint="eastAsia"/>
        </w:rPr>
        <w:t>　　图表 41 2006-2007年我国主要女装企业盈利结构</w:t>
      </w:r>
      <w:r>
        <w:rPr>
          <w:rFonts w:hint="eastAsia"/>
        </w:rPr>
        <w:br/>
      </w:r>
      <w:r>
        <w:rPr>
          <w:rFonts w:hint="eastAsia"/>
        </w:rPr>
        <w:t>　　图表 42 各档次女装的投资重心比较</w:t>
      </w:r>
      <w:r>
        <w:rPr>
          <w:rFonts w:hint="eastAsia"/>
        </w:rPr>
        <w:br/>
      </w:r>
      <w:r>
        <w:rPr>
          <w:rFonts w:hint="eastAsia"/>
        </w:rPr>
        <w:t>　　图表 43 我国女性个人消费比例情况</w:t>
      </w:r>
      <w:r>
        <w:rPr>
          <w:rFonts w:hint="eastAsia"/>
        </w:rPr>
        <w:br/>
      </w:r>
      <w:r>
        <w:rPr>
          <w:rFonts w:hint="eastAsia"/>
        </w:rPr>
        <w:t>　　图表 44 我国女装市场前五名品牌市场占有率情况</w:t>
      </w:r>
      <w:r>
        <w:rPr>
          <w:rFonts w:hint="eastAsia"/>
        </w:rPr>
        <w:br/>
      </w:r>
      <w:r>
        <w:rPr>
          <w:rFonts w:hint="eastAsia"/>
        </w:rPr>
        <w:t>　　图表 45公司业务相关资格证书-全国市场研究行业协会会员证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47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fb464ee045b1" w:history="1">
        <w:r>
          <w:rPr>
            <w:rStyle w:val="Hyperlink"/>
          </w:rPr>
          <w:t>2009-2012年中国女装行业市场竞争态势与投资前景预测报告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efb464ee045b1" w:history="1">
        <w:r>
          <w:rPr>
            <w:rStyle w:val="Hyperlink"/>
          </w:rPr>
          <w:t>https://www.20087.com/2008-12/R_2009_2012nvzhuangshichangjingzhengtaBaoGao.html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fd7ccf584436" w:history="1">
      <w:r>
        <w:rPr>
          <w:rStyle w:val="Hyperlink"/>
        </w:rPr>
        <w:t>2009-2012年中国女装行业市场竞争态势与投资前景预测报告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nvzhuangshichangjingzhengtaBaoGao.html" TargetMode="External" Id="R135efb464ee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nvzhuangshichangjingzhengtaBaoGao.html" TargetMode="External" Id="R4ba4fd7ccf58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2008-12-28T07:52:00Z</dcterms:created>
  <dcterms:modified xsi:type="dcterms:W3CDTF">2008-12-28T08:52:00Z</dcterms:modified>
  <dc:subject>2009-2012年中国女装行业市场竞争态势与投资前景预测报告</dc:subject>
  <dc:title>2009-2012年中国女装行业市场竞争态势与投资前景预测报告</dc:title>
  <cp:keywords>2009-2012年中国女装行业市场竞争态势与投资前景预测报告</cp:keywords>
  <dc:description>2009-2012年中国女装行业市场竞争态势与投资前景预测报告</dc:description>
</cp:coreProperties>
</file>