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d1867a434421e" w:history="1">
              <w:r>
                <w:rPr>
                  <w:rStyle w:val="Hyperlink"/>
                </w:rPr>
                <w:t>中国化纤粘胶长丝出口市场营销研究报告（2009）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d1867a434421e" w:history="1">
              <w:r>
                <w:rPr>
                  <w:rStyle w:val="Hyperlink"/>
                </w:rPr>
                <w:t>中国化纤粘胶长丝出口市场营销研究报告（2009）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fd1867a434421e" w:history="1">
                <w:r>
                  <w:rPr>
                    <w:rStyle w:val="Hyperlink"/>
                  </w:rPr>
                  <w:t>https://www.20087.com/2009-01/R_zhongguohuaxianzhanjiaochangsichukouBaoGao.html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fd1867a434421e" w:history="1">
        <w:r>
          <w:rPr>
            <w:rStyle w:val="Hyperlink"/>
          </w:rPr>
          <w:t>中国化纤粘胶长丝出口市场营销研究报告（2009）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d1867a434421e" w:history="1">
        <w:r>
          <w:rPr>
            <w:rStyle w:val="Hyperlink"/>
          </w:rPr>
          <w:t>中国化纤粘胶长丝出口市场营销研究报告（2009）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d1867a434421e" w:history="1">
        <w:r>
          <w:rPr>
            <w:rStyle w:val="Hyperlink"/>
          </w:rPr>
          <w:t>中国化纤粘胶长丝出口市场营销研究报告（2009）</w:t>
        </w:r>
      </w:hyperlink>
      <w:r>
        <w:rPr>
          <w:rFonts w:hint="eastAsia"/>
        </w:rPr>
        <w:t>》提示营销渠道决策是企业管理者面临的最重要的决策之一，渠道的选择将直接影响其他所有的营销决策。在一个竞争市场中，渠道的能力往往对产品营销的结果产生最直接的影响。对化纤粘胶长丝出口来说，通过自建渠道迅速占领国际市场，受到自身资源等多种条件的限制，短期内还不具备普遍的现实意义。正确认识、评价与选择市场现有渠道，对中国扩大化纤粘胶长丝出口十分重要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本报告研究的动机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相关指标/术语解释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2.国内外化纤行业粘胶长丝产品发展分析</w:t>
      </w:r>
      <w:r>
        <w:rPr>
          <w:rFonts w:hint="eastAsia"/>
        </w:rPr>
        <w:br/>
      </w:r>
      <w:r>
        <w:rPr>
          <w:rFonts w:hint="eastAsia"/>
        </w:rPr>
        <w:t>　　2.1 国外化纤行业粘胶长丝产品发展分析</w:t>
      </w:r>
      <w:r>
        <w:rPr>
          <w:rFonts w:hint="eastAsia"/>
        </w:rPr>
        <w:br/>
      </w:r>
      <w:r>
        <w:rPr>
          <w:rFonts w:hint="eastAsia"/>
        </w:rPr>
        <w:t>　　2.1.1 相关数据分析</w:t>
      </w:r>
      <w:r>
        <w:rPr>
          <w:rFonts w:hint="eastAsia"/>
        </w:rPr>
        <w:br/>
      </w:r>
      <w:r>
        <w:rPr>
          <w:rFonts w:hint="eastAsia"/>
        </w:rPr>
        <w:t>　　2.1.2 发展现状分析</w:t>
      </w:r>
      <w:r>
        <w:rPr>
          <w:rFonts w:hint="eastAsia"/>
        </w:rPr>
        <w:br/>
      </w:r>
      <w:r>
        <w:rPr>
          <w:rFonts w:hint="eastAsia"/>
        </w:rPr>
        <w:t>　　2.1.3 发展趋势分析</w:t>
      </w:r>
      <w:r>
        <w:rPr>
          <w:rFonts w:hint="eastAsia"/>
        </w:rPr>
        <w:br/>
      </w:r>
      <w:r>
        <w:rPr>
          <w:rFonts w:hint="eastAsia"/>
        </w:rPr>
        <w:t>　　2.2 国内化纤行业粘胶长丝产品发展分析</w:t>
      </w:r>
      <w:r>
        <w:rPr>
          <w:rFonts w:hint="eastAsia"/>
        </w:rPr>
        <w:br/>
      </w:r>
      <w:r>
        <w:rPr>
          <w:rFonts w:hint="eastAsia"/>
        </w:rPr>
        <w:t>　　2.2.1 相关数据分析</w:t>
      </w:r>
      <w:r>
        <w:rPr>
          <w:rFonts w:hint="eastAsia"/>
        </w:rPr>
        <w:br/>
      </w:r>
      <w:r>
        <w:rPr>
          <w:rFonts w:hint="eastAsia"/>
        </w:rPr>
        <w:t>　　2.2.2 发展现状分析</w:t>
      </w:r>
      <w:r>
        <w:rPr>
          <w:rFonts w:hint="eastAsia"/>
        </w:rPr>
        <w:br/>
      </w:r>
      <w:r>
        <w:rPr>
          <w:rFonts w:hint="eastAsia"/>
        </w:rPr>
        <w:t>　　2.2.3 发展趋势分析</w:t>
      </w:r>
      <w:r>
        <w:rPr>
          <w:rFonts w:hint="eastAsia"/>
        </w:rPr>
        <w:br/>
      </w:r>
      <w:r>
        <w:rPr>
          <w:rFonts w:hint="eastAsia"/>
        </w:rPr>
        <w:t>　　3.中国化纤行业粘胶长丝产品经营环境的总体分析</w:t>
      </w:r>
      <w:r>
        <w:rPr>
          <w:rFonts w:hint="eastAsia"/>
        </w:rPr>
        <w:br/>
      </w:r>
      <w:r>
        <w:rPr>
          <w:rFonts w:hint="eastAsia"/>
        </w:rPr>
        <w:t>　　3.1 粘胶长丝产品总体供需状态分析</w:t>
      </w:r>
      <w:r>
        <w:rPr>
          <w:rFonts w:hint="eastAsia"/>
        </w:rPr>
        <w:br/>
      </w:r>
      <w:r>
        <w:rPr>
          <w:rFonts w:hint="eastAsia"/>
        </w:rPr>
        <w:t>　　3.2 粘胶长丝产品总体市场竞争分析</w:t>
      </w:r>
      <w:r>
        <w:rPr>
          <w:rFonts w:hint="eastAsia"/>
        </w:rPr>
        <w:br/>
      </w:r>
      <w:r>
        <w:rPr>
          <w:rFonts w:hint="eastAsia"/>
        </w:rPr>
        <w:t>　　3.3 粘胶长丝产品被调研企业环境分析</w:t>
      </w:r>
      <w:r>
        <w:rPr>
          <w:rFonts w:hint="eastAsia"/>
        </w:rPr>
        <w:br/>
      </w:r>
      <w:r>
        <w:rPr>
          <w:rFonts w:hint="eastAsia"/>
        </w:rPr>
        <w:t>　　4.中国化纤行业粘胶长丝出口产品的市场细分</w:t>
      </w:r>
      <w:r>
        <w:rPr>
          <w:rFonts w:hint="eastAsia"/>
        </w:rPr>
        <w:br/>
      </w:r>
      <w:r>
        <w:rPr>
          <w:rFonts w:hint="eastAsia"/>
        </w:rPr>
        <w:t>　　4.1 市场细分的概念及步骤</w:t>
      </w:r>
      <w:r>
        <w:rPr>
          <w:rFonts w:hint="eastAsia"/>
        </w:rPr>
        <w:br/>
      </w:r>
      <w:r>
        <w:rPr>
          <w:rFonts w:hint="eastAsia"/>
        </w:rPr>
        <w:t>　　4.2 被调研企业粘胶长丝产品出口市场细分</w:t>
      </w:r>
      <w:r>
        <w:rPr>
          <w:rFonts w:hint="eastAsia"/>
        </w:rPr>
        <w:br/>
      </w:r>
      <w:r>
        <w:rPr>
          <w:rFonts w:hint="eastAsia"/>
        </w:rPr>
        <w:t>　　5.中国化纤行业出口产品目标市场选择</w:t>
      </w:r>
      <w:r>
        <w:rPr>
          <w:rFonts w:hint="eastAsia"/>
        </w:rPr>
        <w:br/>
      </w:r>
      <w:r>
        <w:rPr>
          <w:rFonts w:hint="eastAsia"/>
        </w:rPr>
        <w:t>　　5.1 目标市场选择的原则及步骤</w:t>
      </w:r>
      <w:r>
        <w:rPr>
          <w:rFonts w:hint="eastAsia"/>
        </w:rPr>
        <w:br/>
      </w:r>
      <w:r>
        <w:rPr>
          <w:rFonts w:hint="eastAsia"/>
        </w:rPr>
        <w:t>　　5.2 目标市场选择的模式及策略</w:t>
      </w:r>
      <w:r>
        <w:rPr>
          <w:rFonts w:hint="eastAsia"/>
        </w:rPr>
        <w:br/>
      </w:r>
      <w:r>
        <w:rPr>
          <w:rFonts w:hint="eastAsia"/>
        </w:rPr>
        <w:t>　　5.3 被调研企业粘胶长丝出口产品的目标市场选择</w:t>
      </w:r>
      <w:r>
        <w:rPr>
          <w:rFonts w:hint="eastAsia"/>
        </w:rPr>
        <w:br/>
      </w:r>
      <w:r>
        <w:rPr>
          <w:rFonts w:hint="eastAsia"/>
        </w:rPr>
        <w:t>　　6.中国化纤行业粘胶长丝出口产品的目标市场定位</w:t>
      </w:r>
      <w:r>
        <w:rPr>
          <w:rFonts w:hint="eastAsia"/>
        </w:rPr>
        <w:br/>
      </w:r>
      <w:r>
        <w:rPr>
          <w:rFonts w:hint="eastAsia"/>
        </w:rPr>
        <w:t>　　6.1 目标市场定位的原则及步骤</w:t>
      </w:r>
      <w:r>
        <w:rPr>
          <w:rFonts w:hint="eastAsia"/>
        </w:rPr>
        <w:br/>
      </w:r>
      <w:r>
        <w:rPr>
          <w:rFonts w:hint="eastAsia"/>
        </w:rPr>
        <w:t>　　6.2 目标市场定位的策略及方法</w:t>
      </w:r>
      <w:r>
        <w:rPr>
          <w:rFonts w:hint="eastAsia"/>
        </w:rPr>
        <w:br/>
      </w:r>
      <w:r>
        <w:rPr>
          <w:rFonts w:hint="eastAsia"/>
        </w:rPr>
        <w:t>　　6.3 被调研企业粘胶长丝产品的目标市场定位</w:t>
      </w:r>
      <w:r>
        <w:rPr>
          <w:rFonts w:hint="eastAsia"/>
        </w:rPr>
        <w:br/>
      </w:r>
      <w:r>
        <w:rPr>
          <w:rFonts w:hint="eastAsia"/>
        </w:rPr>
        <w:t>　　7.粘胶长丝出口产品目标市场营销组合方案</w:t>
      </w:r>
      <w:r>
        <w:rPr>
          <w:rFonts w:hint="eastAsia"/>
        </w:rPr>
        <w:br/>
      </w:r>
      <w:r>
        <w:rPr>
          <w:rFonts w:hint="eastAsia"/>
        </w:rPr>
        <w:t>　　7.1 目标市场营销组合策略的概念</w:t>
      </w:r>
      <w:r>
        <w:rPr>
          <w:rFonts w:hint="eastAsia"/>
        </w:rPr>
        <w:br/>
      </w:r>
      <w:r>
        <w:rPr>
          <w:rFonts w:hint="eastAsia"/>
        </w:rPr>
        <w:t>　　7.2 目标市场营销组合策略的确定原则</w:t>
      </w:r>
      <w:r>
        <w:rPr>
          <w:rFonts w:hint="eastAsia"/>
        </w:rPr>
        <w:br/>
      </w:r>
      <w:r>
        <w:rPr>
          <w:rFonts w:hint="eastAsia"/>
        </w:rPr>
        <w:t>　　7.3 被调研企业粘胶长丝产品的目标市场营销组合策略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图1：2008年1-10月中国粘胶长丝产量及同比分析图</w:t>
      </w:r>
      <w:r>
        <w:rPr>
          <w:rFonts w:hint="eastAsia"/>
        </w:rPr>
        <w:br/>
      </w:r>
      <w:r>
        <w:rPr>
          <w:rFonts w:hint="eastAsia"/>
        </w:rPr>
        <w:t>　　图2：2008年1-10月中国粘胶长丝销量及同比分析图</w:t>
      </w:r>
      <w:r>
        <w:rPr>
          <w:rFonts w:hint="eastAsia"/>
        </w:rPr>
        <w:br/>
      </w:r>
      <w:r>
        <w:rPr>
          <w:rFonts w:hint="eastAsia"/>
        </w:rPr>
        <w:t>　　图3：2008年1-10月中国粘胶长丝产销率及同比分析图</w:t>
      </w:r>
      <w:r>
        <w:rPr>
          <w:rFonts w:hint="eastAsia"/>
        </w:rPr>
        <w:br/>
      </w:r>
      <w:r>
        <w:rPr>
          <w:rFonts w:hint="eastAsia"/>
        </w:rPr>
        <w:t>　　图4：中国2005-2008年粘胶长丝出口情况图</w:t>
      </w:r>
      <w:r>
        <w:rPr>
          <w:rFonts w:hint="eastAsia"/>
        </w:rPr>
        <w:br/>
      </w:r>
      <w:r>
        <w:rPr>
          <w:rFonts w:hint="eastAsia"/>
        </w:rPr>
        <w:t>　　图5：2008年1-10月中国粘胶长丝库存量及同比分析图</w:t>
      </w:r>
      <w:r>
        <w:rPr>
          <w:rFonts w:hint="eastAsia"/>
        </w:rPr>
        <w:br/>
      </w:r>
      <w:r>
        <w:rPr>
          <w:rFonts w:hint="eastAsia"/>
        </w:rPr>
        <w:t>　　图6：2008年1-10月中国粘胶长丝库存水平及同比分析图</w:t>
      </w:r>
      <w:r>
        <w:rPr>
          <w:rFonts w:hint="eastAsia"/>
        </w:rPr>
        <w:br/>
      </w:r>
      <w:r>
        <w:rPr>
          <w:rFonts w:hint="eastAsia"/>
        </w:rPr>
        <w:t>　　图7：200501－200810中国粘胶长丝复合图</w:t>
      </w:r>
      <w:r>
        <w:rPr>
          <w:rFonts w:hint="eastAsia"/>
        </w:rPr>
        <w:br/>
      </w:r>
      <w:r>
        <w:rPr>
          <w:rFonts w:hint="eastAsia"/>
        </w:rPr>
        <w:t>　　图8：2005-2008年中国粘胶长丝复合价格分析图</w:t>
      </w:r>
      <w:r>
        <w:rPr>
          <w:rFonts w:hint="eastAsia"/>
        </w:rPr>
        <w:br/>
      </w:r>
      <w:r>
        <w:rPr>
          <w:rFonts w:hint="eastAsia"/>
        </w:rPr>
        <w:t>　　（数据来源：信知源图文数据；更多图表：略）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d1867a434421e" w:history="1">
        <w:r>
          <w:rPr>
            <w:rStyle w:val="Hyperlink"/>
          </w:rPr>
          <w:t>中国化纤粘胶长丝出口市场营销研究报告（2009）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fd1867a434421e" w:history="1">
        <w:r>
          <w:rPr>
            <w:rStyle w:val="Hyperlink"/>
          </w:rPr>
          <w:t>https://www.20087.com/2009-01/R_zhongguohuaxianzhanjiaochangsichukouBaoGao.html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d43db376043f9" w:history="1">
      <w:r>
        <w:rPr>
          <w:rStyle w:val="Hyperlink"/>
        </w:rPr>
        <w:t>中国化纤粘胶长丝出口市场营销研究报告（2009）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zhongguohuaxianzhanjiaochangsichukouBaoGao.html" TargetMode="External" Id="R73fd1867a434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zhongguohuaxianzhanjiaochangsichukouBaoGao.html" TargetMode="External" Id="R6a3d43db3760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2009-01-13T07:42:00Z</dcterms:created>
  <dcterms:modified xsi:type="dcterms:W3CDTF">2009-01-13T08:42:00Z</dcterms:modified>
  <dc:subject>中国化纤粘胶长丝出口市场营销研究报告（2009）</dc:subject>
  <dc:title>中国化纤粘胶长丝出口市场营销研究报告（2009）</dc:title>
  <cp:keywords>中国化纤粘胶长丝出口市场营销研究报告（2009）</cp:keywords>
  <dc:description>中国化纤粘胶长丝出口市场营销研究报告（2009）</dc:description>
</cp:coreProperties>
</file>