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0cf4c36134480" w:history="1">
              <w:r>
                <w:rPr>
                  <w:rStyle w:val="Hyperlink"/>
                </w:rPr>
                <w:t>中国快餐业与肯德基快餐研究报告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0cf4c36134480" w:history="1">
              <w:r>
                <w:rPr>
                  <w:rStyle w:val="Hyperlink"/>
                </w:rPr>
                <w:t>中国快餐业与肯德基快餐研究报告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0cf4c36134480" w:history="1">
                <w:r>
                  <w:rPr>
                    <w:rStyle w:val="Hyperlink"/>
                  </w:rPr>
                  <w:t>https://www.20087.com/2009-01/R_zhongguokuaicanyeyukendejikuaicanyanBaoGao.html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世界快餐业发展状况 4</w:t>
      </w:r>
      <w:r>
        <w:rPr>
          <w:rFonts w:hint="eastAsia"/>
        </w:rPr>
        <w:br/>
      </w:r>
      <w:r>
        <w:rPr>
          <w:rFonts w:hint="eastAsia"/>
        </w:rPr>
        <w:t>　　1.1 日本快餐业发展史</w:t>
      </w:r>
      <w:r>
        <w:rPr>
          <w:rFonts w:hint="eastAsia"/>
        </w:rPr>
        <w:br/>
      </w:r>
      <w:r>
        <w:rPr>
          <w:rFonts w:hint="eastAsia"/>
        </w:rPr>
        <w:t>　　1.2 美国快餐业现状</w:t>
      </w:r>
      <w:r>
        <w:rPr>
          <w:rFonts w:hint="eastAsia"/>
        </w:rPr>
        <w:br/>
      </w:r>
      <w:r>
        <w:rPr>
          <w:rFonts w:hint="eastAsia"/>
        </w:rPr>
        <w:t>　　2 中国快餐业市场与投资分析 7</w:t>
      </w:r>
      <w:r>
        <w:rPr>
          <w:rFonts w:hint="eastAsia"/>
        </w:rPr>
        <w:br/>
      </w:r>
      <w:r>
        <w:rPr>
          <w:rFonts w:hint="eastAsia"/>
        </w:rPr>
        <w:t>　　2.1 中国快餐业发展</w:t>
      </w:r>
      <w:r>
        <w:rPr>
          <w:rFonts w:hint="eastAsia"/>
        </w:rPr>
        <w:br/>
      </w:r>
      <w:r>
        <w:rPr>
          <w:rFonts w:hint="eastAsia"/>
        </w:rPr>
        <w:t>　　2.2 中国快餐业存在的主要问题</w:t>
      </w:r>
      <w:r>
        <w:rPr>
          <w:rFonts w:hint="eastAsia"/>
        </w:rPr>
        <w:br/>
      </w:r>
      <w:r>
        <w:rPr>
          <w:rFonts w:hint="eastAsia"/>
        </w:rPr>
        <w:t>　　2.3 中国快餐业经营模式分析</w:t>
      </w:r>
      <w:r>
        <w:rPr>
          <w:rFonts w:hint="eastAsia"/>
        </w:rPr>
        <w:br/>
      </w:r>
      <w:r>
        <w:rPr>
          <w:rFonts w:hint="eastAsia"/>
        </w:rPr>
        <w:t>　　2.4 中国快餐业需求分析</w:t>
      </w:r>
      <w:r>
        <w:rPr>
          <w:rFonts w:hint="eastAsia"/>
        </w:rPr>
        <w:br/>
      </w:r>
      <w:r>
        <w:rPr>
          <w:rFonts w:hint="eastAsia"/>
        </w:rPr>
        <w:t>　　2.5 中国快餐业顾客满意度调查</w:t>
      </w:r>
      <w:r>
        <w:rPr>
          <w:rFonts w:hint="eastAsia"/>
        </w:rPr>
        <w:br/>
      </w:r>
      <w:r>
        <w:rPr>
          <w:rFonts w:hint="eastAsia"/>
        </w:rPr>
        <w:t>　　2.6 中国快餐业投资风险分析</w:t>
      </w:r>
      <w:r>
        <w:rPr>
          <w:rFonts w:hint="eastAsia"/>
        </w:rPr>
        <w:br/>
      </w:r>
      <w:r>
        <w:rPr>
          <w:rFonts w:hint="eastAsia"/>
        </w:rPr>
        <w:t>　　2.6.1 政策风险</w:t>
      </w:r>
      <w:r>
        <w:rPr>
          <w:rFonts w:hint="eastAsia"/>
        </w:rPr>
        <w:br/>
      </w:r>
      <w:r>
        <w:rPr>
          <w:rFonts w:hint="eastAsia"/>
        </w:rPr>
        <w:t>　　2.6.2 经营风险</w:t>
      </w:r>
      <w:r>
        <w:rPr>
          <w:rFonts w:hint="eastAsia"/>
        </w:rPr>
        <w:br/>
      </w:r>
      <w:r>
        <w:rPr>
          <w:rFonts w:hint="eastAsia"/>
        </w:rPr>
        <w:t>　　3 中国快餐企业的经营状况分析 14</w:t>
      </w:r>
      <w:r>
        <w:rPr>
          <w:rFonts w:hint="eastAsia"/>
        </w:rPr>
        <w:br/>
      </w:r>
      <w:r>
        <w:rPr>
          <w:rFonts w:hint="eastAsia"/>
        </w:rPr>
        <w:t>　　3.1 中外快餐业分析</w:t>
      </w:r>
      <w:r>
        <w:rPr>
          <w:rFonts w:hint="eastAsia"/>
        </w:rPr>
        <w:br/>
      </w:r>
      <w:r>
        <w:rPr>
          <w:rFonts w:hint="eastAsia"/>
        </w:rPr>
        <w:t>　　3.1.1 中式</w:t>
      </w:r>
      <w:r>
        <w:rPr>
          <w:rFonts w:hint="eastAsia"/>
        </w:rPr>
        <w:br/>
      </w:r>
      <w:r>
        <w:rPr>
          <w:rFonts w:hint="eastAsia"/>
        </w:rPr>
        <w:t>　　3.1.2 西式</w:t>
      </w:r>
      <w:r>
        <w:rPr>
          <w:rFonts w:hint="eastAsia"/>
        </w:rPr>
        <w:br/>
      </w:r>
      <w:r>
        <w:rPr>
          <w:rFonts w:hint="eastAsia"/>
        </w:rPr>
        <w:t>　　3.2 洋快餐在中国的发展</w:t>
      </w:r>
      <w:r>
        <w:rPr>
          <w:rFonts w:hint="eastAsia"/>
        </w:rPr>
        <w:br/>
      </w:r>
      <w:r>
        <w:rPr>
          <w:rFonts w:hint="eastAsia"/>
        </w:rPr>
        <w:t>　　3.2.1 概述</w:t>
      </w:r>
      <w:r>
        <w:rPr>
          <w:rFonts w:hint="eastAsia"/>
        </w:rPr>
        <w:br/>
      </w:r>
      <w:r>
        <w:rPr>
          <w:rFonts w:hint="eastAsia"/>
        </w:rPr>
        <w:t>　　3.2.2 发展方式和经营策略分析</w:t>
      </w:r>
      <w:r>
        <w:rPr>
          <w:rFonts w:hint="eastAsia"/>
        </w:rPr>
        <w:br/>
      </w:r>
      <w:r>
        <w:rPr>
          <w:rFonts w:hint="eastAsia"/>
        </w:rPr>
        <w:t>　　3.2.2 .1 肯德基</w:t>
      </w:r>
      <w:r>
        <w:rPr>
          <w:rFonts w:hint="eastAsia"/>
        </w:rPr>
        <w:br/>
      </w:r>
      <w:r>
        <w:rPr>
          <w:rFonts w:hint="eastAsia"/>
        </w:rPr>
        <w:t>　　3.2.2 .2 麦当劳</w:t>
      </w:r>
      <w:r>
        <w:rPr>
          <w:rFonts w:hint="eastAsia"/>
        </w:rPr>
        <w:br/>
      </w:r>
      <w:r>
        <w:rPr>
          <w:rFonts w:hint="eastAsia"/>
        </w:rPr>
        <w:t>　　3.2.3 洋快餐经营策略</w:t>
      </w:r>
      <w:r>
        <w:rPr>
          <w:rFonts w:hint="eastAsia"/>
        </w:rPr>
        <w:br/>
      </w:r>
      <w:r>
        <w:rPr>
          <w:rFonts w:hint="eastAsia"/>
        </w:rPr>
        <w:t>　　3.2.3 .1 本土化</w:t>
      </w:r>
      <w:r>
        <w:rPr>
          <w:rFonts w:hint="eastAsia"/>
        </w:rPr>
        <w:br/>
      </w:r>
      <w:r>
        <w:rPr>
          <w:rFonts w:hint="eastAsia"/>
        </w:rPr>
        <w:t>　　3.2.3 .2 快速扩张</w:t>
      </w:r>
      <w:r>
        <w:rPr>
          <w:rFonts w:hint="eastAsia"/>
        </w:rPr>
        <w:br/>
      </w:r>
      <w:r>
        <w:rPr>
          <w:rFonts w:hint="eastAsia"/>
        </w:rPr>
        <w:t>　　3.2.3 .3 低价促销</w:t>
      </w:r>
      <w:r>
        <w:rPr>
          <w:rFonts w:hint="eastAsia"/>
        </w:rPr>
        <w:br/>
      </w:r>
      <w:r>
        <w:rPr>
          <w:rFonts w:hint="eastAsia"/>
        </w:rPr>
        <w:t>　　3.3 中式快餐在中国的发展</w:t>
      </w:r>
      <w:r>
        <w:rPr>
          <w:rFonts w:hint="eastAsia"/>
        </w:rPr>
        <w:br/>
      </w:r>
      <w:r>
        <w:rPr>
          <w:rFonts w:hint="eastAsia"/>
        </w:rPr>
        <w:t>　　3.3.1 概述</w:t>
      </w:r>
      <w:r>
        <w:rPr>
          <w:rFonts w:hint="eastAsia"/>
        </w:rPr>
        <w:br/>
      </w:r>
      <w:r>
        <w:rPr>
          <w:rFonts w:hint="eastAsia"/>
        </w:rPr>
        <w:t>　　3.3.2 发展方式和经营</w:t>
      </w:r>
      <w:r>
        <w:rPr>
          <w:rFonts w:hint="eastAsia"/>
        </w:rPr>
        <w:br/>
      </w:r>
      <w:r>
        <w:rPr>
          <w:rFonts w:hint="eastAsia"/>
        </w:rPr>
        <w:t>　　4 国内快餐业经营案例分析 34</w:t>
      </w:r>
      <w:r>
        <w:rPr>
          <w:rFonts w:hint="eastAsia"/>
        </w:rPr>
        <w:br/>
      </w:r>
      <w:r>
        <w:rPr>
          <w:rFonts w:hint="eastAsia"/>
        </w:rPr>
        <w:t>　　4.1 马兰拉面</w:t>
      </w:r>
      <w:r>
        <w:rPr>
          <w:rFonts w:hint="eastAsia"/>
        </w:rPr>
        <w:br/>
      </w:r>
      <w:r>
        <w:rPr>
          <w:rFonts w:hint="eastAsia"/>
        </w:rPr>
        <w:t>　　4.2 永和大王</w:t>
      </w:r>
      <w:r>
        <w:rPr>
          <w:rFonts w:hint="eastAsia"/>
        </w:rPr>
        <w:br/>
      </w:r>
      <w:r>
        <w:rPr>
          <w:rFonts w:hint="eastAsia"/>
        </w:rPr>
        <w:t>　　5 典型案例分析-肯德基 43</w:t>
      </w:r>
      <w:r>
        <w:rPr>
          <w:rFonts w:hint="eastAsia"/>
        </w:rPr>
        <w:br/>
      </w:r>
      <w:r>
        <w:rPr>
          <w:rFonts w:hint="eastAsia"/>
        </w:rPr>
        <w:t>　　5.1 肯德基在中国的发展及现状</w:t>
      </w:r>
      <w:r>
        <w:rPr>
          <w:rFonts w:hint="eastAsia"/>
        </w:rPr>
        <w:br/>
      </w:r>
      <w:r>
        <w:rPr>
          <w:rFonts w:hint="eastAsia"/>
        </w:rPr>
        <w:t>　　5.1.1 肯德基品牌在中国的现状及与麦当劳的对比</w:t>
      </w:r>
      <w:r>
        <w:rPr>
          <w:rFonts w:hint="eastAsia"/>
        </w:rPr>
        <w:br/>
      </w:r>
      <w:r>
        <w:rPr>
          <w:rFonts w:hint="eastAsia"/>
        </w:rPr>
        <w:t>　　5.1.2 竞争情报系统在肯德基的运用</w:t>
      </w:r>
      <w:r>
        <w:rPr>
          <w:rFonts w:hint="eastAsia"/>
        </w:rPr>
        <w:br/>
      </w:r>
      <w:r>
        <w:rPr>
          <w:rFonts w:hint="eastAsia"/>
        </w:rPr>
        <w:t>　　5.2 肯德基产品开发及营销策略</w:t>
      </w:r>
      <w:r>
        <w:rPr>
          <w:rFonts w:hint="eastAsia"/>
        </w:rPr>
        <w:br/>
      </w:r>
      <w:r>
        <w:rPr>
          <w:rFonts w:hint="eastAsia"/>
        </w:rPr>
        <w:t>　　5.2.1 产品定位</w:t>
      </w:r>
      <w:r>
        <w:rPr>
          <w:rFonts w:hint="eastAsia"/>
        </w:rPr>
        <w:br/>
      </w:r>
      <w:r>
        <w:rPr>
          <w:rFonts w:hint="eastAsia"/>
        </w:rPr>
        <w:t>　　5.2.2 产品定价</w:t>
      </w:r>
      <w:r>
        <w:rPr>
          <w:rFonts w:hint="eastAsia"/>
        </w:rPr>
        <w:br/>
      </w:r>
      <w:r>
        <w:rPr>
          <w:rFonts w:hint="eastAsia"/>
        </w:rPr>
        <w:t>　　5.2.3 质量保证体系</w:t>
      </w:r>
      <w:r>
        <w:rPr>
          <w:rFonts w:hint="eastAsia"/>
        </w:rPr>
        <w:br/>
      </w:r>
      <w:r>
        <w:rPr>
          <w:rFonts w:hint="eastAsia"/>
        </w:rPr>
        <w:t>　　5.2.4 促销策略</w:t>
      </w:r>
      <w:r>
        <w:rPr>
          <w:rFonts w:hint="eastAsia"/>
        </w:rPr>
        <w:br/>
      </w:r>
      <w:r>
        <w:rPr>
          <w:rFonts w:hint="eastAsia"/>
        </w:rPr>
        <w:t>　　5.2.5 公共关系策略</w:t>
      </w:r>
      <w:r>
        <w:rPr>
          <w:rFonts w:hint="eastAsia"/>
        </w:rPr>
        <w:br/>
      </w:r>
      <w:r>
        <w:rPr>
          <w:rFonts w:hint="eastAsia"/>
        </w:rPr>
        <w:t>　　5.3 肯德基市场开发流程及策略</w:t>
      </w:r>
      <w:r>
        <w:rPr>
          <w:rFonts w:hint="eastAsia"/>
        </w:rPr>
        <w:br/>
      </w:r>
      <w:r>
        <w:rPr>
          <w:rFonts w:hint="eastAsia"/>
        </w:rPr>
        <w:t>　　5.3.1 市场容量分析</w:t>
      </w:r>
      <w:r>
        <w:rPr>
          <w:rFonts w:hint="eastAsia"/>
        </w:rPr>
        <w:br/>
      </w:r>
      <w:r>
        <w:rPr>
          <w:rFonts w:hint="eastAsia"/>
        </w:rPr>
        <w:t>　　5.3.2 城市网络规划</w:t>
      </w:r>
      <w:r>
        <w:rPr>
          <w:rFonts w:hint="eastAsia"/>
        </w:rPr>
        <w:br/>
      </w:r>
      <w:r>
        <w:rPr>
          <w:rFonts w:hint="eastAsia"/>
        </w:rPr>
        <w:t>　　5.3.3 新址审批流程</w:t>
      </w:r>
      <w:r>
        <w:rPr>
          <w:rFonts w:hint="eastAsia"/>
        </w:rPr>
        <w:br/>
      </w:r>
      <w:r>
        <w:rPr>
          <w:rFonts w:hint="eastAsia"/>
        </w:rPr>
        <w:t>　　5.4 百胜公司发展概述</w:t>
      </w:r>
      <w:r>
        <w:rPr>
          <w:rFonts w:hint="eastAsia"/>
        </w:rPr>
        <w:br/>
      </w:r>
      <w:r>
        <w:rPr>
          <w:rFonts w:hint="eastAsia"/>
        </w:rPr>
        <w:t>　　5.4.1 战略管理</w:t>
      </w:r>
      <w:r>
        <w:rPr>
          <w:rFonts w:hint="eastAsia"/>
        </w:rPr>
        <w:br/>
      </w:r>
      <w:r>
        <w:rPr>
          <w:rFonts w:hint="eastAsia"/>
        </w:rPr>
        <w:t>　　5.4.2 持续发展战略</w:t>
      </w:r>
      <w:r>
        <w:rPr>
          <w:rFonts w:hint="eastAsia"/>
        </w:rPr>
        <w:br/>
      </w:r>
      <w:r>
        <w:rPr>
          <w:rFonts w:hint="eastAsia"/>
        </w:rPr>
        <w:t>　　5.4.3 企业文化</w:t>
      </w:r>
      <w:r>
        <w:rPr>
          <w:rFonts w:hint="eastAsia"/>
        </w:rPr>
        <w:br/>
      </w:r>
      <w:r>
        <w:rPr>
          <w:rFonts w:hint="eastAsia"/>
        </w:rPr>
        <w:t>　　5.5 其他餐饮企业的竞争和机遇分析</w:t>
      </w:r>
      <w:r>
        <w:rPr>
          <w:rFonts w:hint="eastAsia"/>
        </w:rPr>
        <w:br/>
      </w:r>
      <w:r>
        <w:rPr>
          <w:rFonts w:hint="eastAsia"/>
        </w:rPr>
        <w:t>　　5.5.1 其他餐饮企业所处的竞争地位</w:t>
      </w:r>
      <w:r>
        <w:rPr>
          <w:rFonts w:hint="eastAsia"/>
        </w:rPr>
        <w:br/>
      </w:r>
      <w:r>
        <w:rPr>
          <w:rFonts w:hint="eastAsia"/>
        </w:rPr>
        <w:t>　　5.5.2 中式快餐失败的原因分析</w:t>
      </w:r>
      <w:r>
        <w:rPr>
          <w:rFonts w:hint="eastAsia"/>
        </w:rPr>
        <w:br/>
      </w:r>
      <w:r>
        <w:rPr>
          <w:rFonts w:hint="eastAsia"/>
        </w:rPr>
        <w:t>　　5.5.3 发展建议与对策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1：中国人对快餐品牌认知度调查</w:t>
      </w:r>
      <w:r>
        <w:rPr>
          <w:rFonts w:hint="eastAsia"/>
        </w:rPr>
        <w:br/>
      </w:r>
      <w:r>
        <w:rPr>
          <w:rFonts w:hint="eastAsia"/>
        </w:rPr>
        <w:t>　　图表 2：2003年麦当劳的顾客满意度调查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0cf4c36134480" w:history="1">
        <w:r>
          <w:rPr>
            <w:rStyle w:val="Hyperlink"/>
          </w:rPr>
          <w:t>中国快餐业与肯德基快餐研究报告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0cf4c36134480" w:history="1">
        <w:r>
          <w:rPr>
            <w:rStyle w:val="Hyperlink"/>
          </w:rPr>
          <w:t>https://www.20087.com/2009-01/R_zhongguokuaicanyeyukendejikuaicanyanBaoGao.html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557a176d84f13" w:history="1">
      <w:r>
        <w:rPr>
          <w:rStyle w:val="Hyperlink"/>
        </w:rPr>
        <w:t>中国快餐业与肯德基快餐研究报告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zhongguokuaicanyeyukendejikuaicanyanBaoGao.html" TargetMode="External" Id="R47f0cf4c3613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zhongguokuaicanyeyukendejikuaicanyanBaoGao.html" TargetMode="External" Id="Rca5557a176d8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2009-01-12T07:51:00Z</dcterms:created>
  <dcterms:modified xsi:type="dcterms:W3CDTF">2009-01-12T08:51:00Z</dcterms:modified>
  <dc:subject>中国快餐业与肯德基快餐研究报告</dc:subject>
  <dc:title>中国快餐业与肯德基快餐研究报告</dc:title>
  <cp:keywords>中国快餐业与肯德基快餐研究报告</cp:keywords>
  <dc:description>中国快餐业与肯德基快餐研究报告</dc:description>
</cp:coreProperties>
</file>