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52a3e9b92428f" w:history="1">
              <w:r>
                <w:rPr>
                  <w:rStyle w:val="Hyperlink"/>
                </w:rPr>
                <w:t>中国油田企业采油管理流程研究报告（2009）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52a3e9b92428f" w:history="1">
              <w:r>
                <w:rPr>
                  <w:rStyle w:val="Hyperlink"/>
                </w:rPr>
                <w:t>中国油田企业采油管理流程研究报告（2009）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52a3e9b92428f" w:history="1">
                <w:r>
                  <w:rPr>
                    <w:rStyle w:val="Hyperlink"/>
                  </w:rPr>
                  <w:t>https://www.20087.com/2009-01/R_zhongguoyoutianqiyecaiyouguanliliuchBaoGao.html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t>》名称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br/>
      </w:r>
      <w:r>
        <w:rPr>
          <w:rFonts w:hint="eastAsia"/>
        </w:rPr>
        <w:t>　　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t>》价格纸介版 9300 元，电子版 9600 元，电子版+印刷版 9900 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t>》作者企业管理研究课题组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rFonts w:hint="eastAsia"/>
        </w:rPr>
        <w:t>》提示流程是指为完成某项任务而进行的一系列逻辑相关的有序集合。流程的实质是工作做法和工作结构。构成流程的四大要素是活动、活动方式、活动的连接和活动的执行。合理流程体现在高效低耗的作业方法、分道单向的工艺物流、连续均衡的生产过程的实施和运用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业务流程再造的理论</w:t>
      </w:r>
      <w:r>
        <w:rPr>
          <w:rFonts w:hint="eastAsia"/>
        </w:rPr>
        <w:br/>
      </w:r>
      <w:r>
        <w:rPr>
          <w:rFonts w:hint="eastAsia"/>
        </w:rPr>
        <w:t>　　2.1.1 业务流程再造的基本概念</w:t>
      </w:r>
      <w:r>
        <w:rPr>
          <w:rFonts w:hint="eastAsia"/>
        </w:rPr>
        <w:br/>
      </w:r>
      <w:r>
        <w:rPr>
          <w:rFonts w:hint="eastAsia"/>
        </w:rPr>
        <w:t>　　2.1.2 流程再造理论的发展历程</w:t>
      </w:r>
      <w:r>
        <w:rPr>
          <w:rFonts w:hint="eastAsia"/>
        </w:rPr>
        <w:br/>
      </w:r>
      <w:r>
        <w:rPr>
          <w:rFonts w:hint="eastAsia"/>
        </w:rPr>
        <w:t>　　2.1.3 流程再造的内在要求</w:t>
      </w:r>
      <w:r>
        <w:rPr>
          <w:rFonts w:hint="eastAsia"/>
        </w:rPr>
        <w:br/>
      </w:r>
      <w:r>
        <w:rPr>
          <w:rFonts w:hint="eastAsia"/>
        </w:rPr>
        <w:t>　　2.1.4 流程再造实施必须注意的几个关键点</w:t>
      </w:r>
      <w:r>
        <w:rPr>
          <w:rFonts w:hint="eastAsia"/>
        </w:rPr>
        <w:br/>
      </w:r>
      <w:r>
        <w:rPr>
          <w:rFonts w:hint="eastAsia"/>
        </w:rPr>
        <w:t>　　2.2 业务流程再造的基本步骤和技术方法</w:t>
      </w:r>
      <w:r>
        <w:rPr>
          <w:rFonts w:hint="eastAsia"/>
        </w:rPr>
        <w:br/>
      </w:r>
      <w:r>
        <w:rPr>
          <w:rFonts w:hint="eastAsia"/>
        </w:rPr>
        <w:t>　　2.2.1 业务流程再造的基本步骤</w:t>
      </w:r>
      <w:r>
        <w:rPr>
          <w:rFonts w:hint="eastAsia"/>
        </w:rPr>
        <w:br/>
      </w:r>
      <w:r>
        <w:rPr>
          <w:rFonts w:hint="eastAsia"/>
        </w:rPr>
        <w:t>　　2.2.2 流程再造的技术方法</w:t>
      </w:r>
      <w:r>
        <w:rPr>
          <w:rFonts w:hint="eastAsia"/>
        </w:rPr>
        <w:br/>
      </w:r>
      <w:r>
        <w:rPr>
          <w:rFonts w:hint="eastAsia"/>
        </w:rPr>
        <w:t>　　3.中国油田企业的采油管理流程分析</w:t>
      </w:r>
      <w:r>
        <w:rPr>
          <w:rFonts w:hint="eastAsia"/>
        </w:rPr>
        <w:br/>
      </w:r>
      <w:r>
        <w:rPr>
          <w:rFonts w:hint="eastAsia"/>
        </w:rPr>
        <w:t>　　3.1 中国油田企业发展分析</w:t>
      </w:r>
      <w:r>
        <w:rPr>
          <w:rFonts w:hint="eastAsia"/>
        </w:rPr>
        <w:br/>
      </w:r>
      <w:r>
        <w:rPr>
          <w:rFonts w:hint="eastAsia"/>
        </w:rPr>
        <w:t>　　3.2 中国油田企业采油管理及流程现状的调查分析</w:t>
      </w:r>
      <w:r>
        <w:rPr>
          <w:rFonts w:hint="eastAsia"/>
        </w:rPr>
        <w:br/>
      </w:r>
      <w:r>
        <w:rPr>
          <w:rFonts w:hint="eastAsia"/>
        </w:rPr>
        <w:t>　　3.2.1 组织结构的现状</w:t>
      </w:r>
      <w:r>
        <w:rPr>
          <w:rFonts w:hint="eastAsia"/>
        </w:rPr>
        <w:br/>
      </w:r>
      <w:r>
        <w:rPr>
          <w:rFonts w:hint="eastAsia"/>
        </w:rPr>
        <w:t>　　3.2.2 业务流程现状</w:t>
      </w:r>
      <w:r>
        <w:rPr>
          <w:rFonts w:hint="eastAsia"/>
        </w:rPr>
        <w:br/>
      </w:r>
      <w:r>
        <w:rPr>
          <w:rFonts w:hint="eastAsia"/>
        </w:rPr>
        <w:t>　　3.2.3 采油管理流程现状</w:t>
      </w:r>
      <w:r>
        <w:rPr>
          <w:rFonts w:hint="eastAsia"/>
        </w:rPr>
        <w:br/>
      </w:r>
      <w:r>
        <w:rPr>
          <w:rFonts w:hint="eastAsia"/>
        </w:rPr>
        <w:t>　　3.2.4 管理制度现状</w:t>
      </w:r>
      <w:r>
        <w:rPr>
          <w:rFonts w:hint="eastAsia"/>
        </w:rPr>
        <w:br/>
      </w:r>
      <w:r>
        <w:rPr>
          <w:rFonts w:hint="eastAsia"/>
        </w:rPr>
        <w:t>　　3.2.5 息化现状</w:t>
      </w:r>
      <w:r>
        <w:rPr>
          <w:rFonts w:hint="eastAsia"/>
        </w:rPr>
        <w:br/>
      </w:r>
      <w:r>
        <w:rPr>
          <w:rFonts w:hint="eastAsia"/>
        </w:rPr>
        <w:t>　　3.3 中国油田企业采油管理及流程存在问题分析</w:t>
      </w:r>
      <w:r>
        <w:rPr>
          <w:rFonts w:hint="eastAsia"/>
        </w:rPr>
        <w:br/>
      </w:r>
      <w:r>
        <w:rPr>
          <w:rFonts w:hint="eastAsia"/>
        </w:rPr>
        <w:t>　　3.3.1 采油管理存在问题</w:t>
      </w:r>
      <w:r>
        <w:rPr>
          <w:rFonts w:hint="eastAsia"/>
        </w:rPr>
        <w:br/>
      </w:r>
      <w:r>
        <w:rPr>
          <w:rFonts w:hint="eastAsia"/>
        </w:rPr>
        <w:t>　　3.3.2 组织机构存在问题</w:t>
      </w:r>
      <w:r>
        <w:rPr>
          <w:rFonts w:hint="eastAsia"/>
        </w:rPr>
        <w:br/>
      </w:r>
      <w:r>
        <w:rPr>
          <w:rFonts w:hint="eastAsia"/>
        </w:rPr>
        <w:t>　　3.3.3 流程存在问题</w:t>
      </w:r>
      <w:r>
        <w:rPr>
          <w:rFonts w:hint="eastAsia"/>
        </w:rPr>
        <w:br/>
      </w:r>
      <w:r>
        <w:rPr>
          <w:rFonts w:hint="eastAsia"/>
        </w:rPr>
        <w:t>　　4.中国油田企业采油管理流程再造方案设计</w:t>
      </w:r>
      <w:r>
        <w:rPr>
          <w:rFonts w:hint="eastAsia"/>
        </w:rPr>
        <w:br/>
      </w:r>
      <w:r>
        <w:rPr>
          <w:rFonts w:hint="eastAsia"/>
        </w:rPr>
        <w:t>　　4.1 中国油田企业采油管理流程再造的方案设计的目标</w:t>
      </w:r>
      <w:r>
        <w:rPr>
          <w:rFonts w:hint="eastAsia"/>
        </w:rPr>
        <w:br/>
      </w:r>
      <w:r>
        <w:rPr>
          <w:rFonts w:hint="eastAsia"/>
        </w:rPr>
        <w:t>　　4.2 中国油田企业采油管理流程再造的方案设计的原则</w:t>
      </w:r>
      <w:r>
        <w:rPr>
          <w:rFonts w:hint="eastAsia"/>
        </w:rPr>
        <w:br/>
      </w:r>
      <w:r>
        <w:rPr>
          <w:rFonts w:hint="eastAsia"/>
        </w:rPr>
        <w:t>　　4.3 中国油田企业采油管理流程再造的方案设计</w:t>
      </w:r>
      <w:r>
        <w:rPr>
          <w:rFonts w:hint="eastAsia"/>
        </w:rPr>
        <w:br/>
      </w:r>
      <w:r>
        <w:rPr>
          <w:rFonts w:hint="eastAsia"/>
        </w:rPr>
        <w:t>　　4.3.1 业务流程梳理</w:t>
      </w:r>
      <w:r>
        <w:rPr>
          <w:rFonts w:hint="eastAsia"/>
        </w:rPr>
        <w:br/>
      </w:r>
      <w:r>
        <w:rPr>
          <w:rFonts w:hint="eastAsia"/>
        </w:rPr>
        <w:t>　　4.3.2 关键业务流程的优选</w:t>
      </w:r>
      <w:r>
        <w:rPr>
          <w:rFonts w:hint="eastAsia"/>
        </w:rPr>
        <w:br/>
      </w:r>
      <w:r>
        <w:rPr>
          <w:rFonts w:hint="eastAsia"/>
        </w:rPr>
        <w:t>　　4.3.3 组织结构再造的设计方案</w:t>
      </w:r>
      <w:r>
        <w:rPr>
          <w:rFonts w:hint="eastAsia"/>
        </w:rPr>
        <w:br/>
      </w:r>
      <w:r>
        <w:rPr>
          <w:rFonts w:hint="eastAsia"/>
        </w:rPr>
        <w:t>　　4.3.4 关键采油管理流程的设计</w:t>
      </w:r>
      <w:r>
        <w:rPr>
          <w:rFonts w:hint="eastAsia"/>
        </w:rPr>
        <w:br/>
      </w:r>
      <w:r>
        <w:rPr>
          <w:rFonts w:hint="eastAsia"/>
        </w:rPr>
        <w:t>　　4.4 中国油田企业采油管理流程再造的方案实施保证</w:t>
      </w:r>
      <w:r>
        <w:rPr>
          <w:rFonts w:hint="eastAsia"/>
        </w:rPr>
        <w:br/>
      </w:r>
      <w:r>
        <w:rPr>
          <w:rFonts w:hint="eastAsia"/>
        </w:rPr>
        <w:t>　　4.4.1 程再造前的准备工作</w:t>
      </w:r>
      <w:r>
        <w:rPr>
          <w:rFonts w:hint="eastAsia"/>
        </w:rPr>
        <w:br/>
      </w:r>
      <w:r>
        <w:rPr>
          <w:rFonts w:hint="eastAsia"/>
        </w:rPr>
        <w:t>　　4.4.2 企业组织结构重构</w:t>
      </w:r>
      <w:r>
        <w:rPr>
          <w:rFonts w:hint="eastAsia"/>
        </w:rPr>
        <w:br/>
      </w:r>
      <w:r>
        <w:rPr>
          <w:rFonts w:hint="eastAsia"/>
        </w:rPr>
        <w:t>　　4.4.3 绩效考核</w:t>
      </w:r>
      <w:r>
        <w:rPr>
          <w:rFonts w:hint="eastAsia"/>
        </w:rPr>
        <w:br/>
      </w:r>
      <w:r>
        <w:rPr>
          <w:rFonts w:hint="eastAsia"/>
        </w:rPr>
        <w:t>　　4.4.4 信息化</w:t>
      </w:r>
      <w:r>
        <w:rPr>
          <w:rFonts w:hint="eastAsia"/>
        </w:rPr>
        <w:br/>
      </w:r>
      <w:r>
        <w:rPr>
          <w:rFonts w:hint="eastAsia"/>
        </w:rPr>
        <w:t>　　4.4.5 系统化运作</w:t>
      </w:r>
      <w:r>
        <w:rPr>
          <w:rFonts w:hint="eastAsia"/>
        </w:rPr>
        <w:br/>
      </w:r>
      <w:r>
        <w:rPr>
          <w:rFonts w:hint="eastAsia"/>
        </w:rPr>
        <w:t>　　4.4.6 企业管理制度体系的实施</w:t>
      </w:r>
      <w:r>
        <w:rPr>
          <w:rFonts w:hint="eastAsia"/>
        </w:rPr>
        <w:br/>
      </w:r>
      <w:r>
        <w:rPr>
          <w:rFonts w:hint="eastAsia"/>
        </w:rPr>
        <w:t>　　5.采油管理流程再造的预期效果分析</w:t>
      </w:r>
      <w:r>
        <w:rPr>
          <w:rFonts w:hint="eastAsia"/>
        </w:rPr>
        <w:br/>
      </w:r>
      <w:r>
        <w:rPr>
          <w:rFonts w:hint="eastAsia"/>
        </w:rPr>
        <w:t>　　5.1 效率与成本分析</w:t>
      </w:r>
      <w:r>
        <w:rPr>
          <w:rFonts w:hint="eastAsia"/>
        </w:rPr>
        <w:br/>
      </w:r>
      <w:r>
        <w:rPr>
          <w:rFonts w:hint="eastAsia"/>
        </w:rPr>
        <w:t>　　5.1.1 生产流程的效果评价</w:t>
      </w:r>
      <w:r>
        <w:rPr>
          <w:rFonts w:hint="eastAsia"/>
        </w:rPr>
        <w:br/>
      </w:r>
      <w:r>
        <w:rPr>
          <w:rFonts w:hint="eastAsia"/>
        </w:rPr>
        <w:t>　　5.1.2 组织机构和人员的变化</w:t>
      </w:r>
      <w:r>
        <w:rPr>
          <w:rFonts w:hint="eastAsia"/>
        </w:rPr>
        <w:br/>
      </w:r>
      <w:r>
        <w:rPr>
          <w:rFonts w:hint="eastAsia"/>
        </w:rPr>
        <w:t>　　5.1.3 经济效益</w:t>
      </w:r>
      <w:r>
        <w:rPr>
          <w:rFonts w:hint="eastAsia"/>
        </w:rPr>
        <w:br/>
      </w:r>
      <w:r>
        <w:rPr>
          <w:rFonts w:hint="eastAsia"/>
        </w:rPr>
        <w:t>　　5.2 管理的程序化分析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52a3e9b92428f" w:history="1">
        <w:r>
          <w:rPr>
            <w:rStyle w:val="Hyperlink"/>
          </w:rPr>
          <w:t>中国油田企业采油管理流程研究报告（2009）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52a3e9b92428f" w:history="1">
        <w:r>
          <w:rPr>
            <w:rStyle w:val="Hyperlink"/>
          </w:rPr>
          <w:t>https://www.20087.com/2009-01/R_zhongguoyoutianqiyecaiyouguanliliuchBaoGao.html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a80225ef40ab" w:history="1">
      <w:r>
        <w:rPr>
          <w:rStyle w:val="Hyperlink"/>
        </w:rPr>
        <w:t>中国油田企业采油管理流程研究报告（2009）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youtianqiyecaiyouguanliliuchBaoGao.html" TargetMode="External" Id="R93652a3e9b92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youtianqiyecaiyouguanliliuchBaoGao.html" TargetMode="External" Id="Rb441a80225e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2009-01-13T03:57:00Z</dcterms:created>
  <dcterms:modified xsi:type="dcterms:W3CDTF">2009-01-13T04:57:00Z</dcterms:modified>
  <dc:subject>中国油田企业采油管理流程研究报告（2009）</dc:subject>
  <dc:title>中国油田企业采油管理流程研究报告（2009）</dc:title>
  <cp:keywords>中国油田企业采油管理流程研究报告（2009）</cp:keywords>
  <dc:description>中国油田企业采油管理流程研究报告（2009）</dc:description>
</cp:coreProperties>
</file>