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89d9a0d734ee1" w:history="1">
              <w:r>
                <w:rPr>
                  <w:rStyle w:val="Hyperlink"/>
                </w:rPr>
                <w:t>2008年中国家具区域市场分析报告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89d9a0d734ee1" w:history="1">
              <w:r>
                <w:rPr>
                  <w:rStyle w:val="Hyperlink"/>
                </w:rPr>
                <w:t>2008年中国家具区域市场分析报告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89d9a0d734ee1" w:history="1">
                <w:r>
                  <w:rPr>
                    <w:rStyle w:val="Hyperlink"/>
                  </w:rPr>
                  <w:t>https://www.20087.com/2009-01/R_2008jiajuquyushichangfenxiBaoGao.html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第一章 华东地区家具市场运行情况分析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华南地区家具市场运行情况分析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华北地区家具市场运行情况分析 14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东北地区家具市场运行情况分析 21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西北地区家具市场运行情况分析 27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中-智-林-西南地区家具市场运行情况分析 34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2008年1-10月华东地区家具制造业企业数量统计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图表2 2008年1-10月华东地区家具制造业行业规模趋势图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图表3 2008年1-10月华东地区家具制造业产值比上年增长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图表4 2008年1-8月华东地区家具制造业资产比上年增长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图表5 2008年1-8月华东地区家具制造业销售收入</w:t>
      </w:r>
      <w:r>
        <w:rPr>
          <w:rFonts w:hint="eastAsia"/>
        </w:rPr>
        <w:br/>
      </w:r>
      <w:r>
        <w:rPr>
          <w:rFonts w:hint="eastAsia"/>
        </w:rPr>
        <w:t>　　图表6 2008年1-8月华东地区各省市家具制造业销售收入比较图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图表7 2008年1-8月华东地区家具制造业应收帐款</w:t>
      </w:r>
      <w:r>
        <w:rPr>
          <w:rFonts w:hint="eastAsia"/>
        </w:rPr>
        <w:br/>
      </w:r>
      <w:r>
        <w:rPr>
          <w:rFonts w:hint="eastAsia"/>
        </w:rPr>
        <w:t>　　图表8 2008年1-8月华东地区各省市家具制造业应收帐款比较图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图表9 2008年1-8月华东地区家具制造业利润总额</w:t>
      </w:r>
      <w:r>
        <w:rPr>
          <w:rFonts w:hint="eastAsia"/>
        </w:rPr>
        <w:br/>
      </w:r>
      <w:r>
        <w:rPr>
          <w:rFonts w:hint="eastAsia"/>
        </w:rPr>
        <w:t>　　图表10 2008年1-8月华东地区各省市家具制造业盈利能力比较图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图表11 2008年1-8月华东地区家具制造业累计负债</w:t>
      </w:r>
      <w:r>
        <w:rPr>
          <w:rFonts w:hint="eastAsia"/>
        </w:rPr>
        <w:br/>
      </w:r>
      <w:r>
        <w:rPr>
          <w:rFonts w:hint="eastAsia"/>
        </w:rPr>
        <w:t>　　图表12 2008年1-8月华东地区各省市家具制造业负债比较图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图表13 2008年1-8月华东地区家具制造业累计资产负债率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图表14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图表15 2008年1-10月华南地区家具制造业企业数量统计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图表16 2008年1-10月华南地区家具制造业行业规模趋势图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图表17 2008年1-10月华南地区家具制造业产值比上年增长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图表18 2008年1-8月华南地区家具制造业资产比上年增长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图表19 2008年1-8月华南地区家具制造业销售收入</w:t>
      </w:r>
      <w:r>
        <w:rPr>
          <w:rFonts w:hint="eastAsia"/>
        </w:rPr>
        <w:br/>
      </w:r>
      <w:r>
        <w:rPr>
          <w:rFonts w:hint="eastAsia"/>
        </w:rPr>
        <w:t>　　图表20 2008年1-8月华南地区各省市家具制造业销售收入比较图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图表21 2008年1-8月华南地区家具制造业应收帐款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图表22 2008年1-8月华南地区各省市家具制造业应收帐款比较图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图表23 2008年1-8月华南地区家具制造业利润总额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图表24 2008年1-8月华南地区各省市家具制造业盈利能力比较图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图表25 2008年1-8月华南地区家具制造业累计负债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图表26 2008年1-8月华南地区各省市家具制造业负债比较图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图表27 2008年1-8月华南地区家具制造业累计资产负债率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图表28 2008年1-8月华南地区各省累计资产负债率比较图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图表29 2008年1-10月华北地区家具制造业企业数量统计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图表30 2008年1-10月华北地区家具制造业行业规模趋势图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图表31 2008年1-10月华北地区家具制造业产值比上年增长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图表32 2008年1-8月华北地区家具制造业资产比上年增长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图表33 2008年1-8月华北地区家具制造业销售收入</w:t>
      </w:r>
      <w:r>
        <w:rPr>
          <w:rFonts w:hint="eastAsia"/>
        </w:rPr>
        <w:br/>
      </w:r>
      <w:r>
        <w:rPr>
          <w:rFonts w:hint="eastAsia"/>
        </w:rPr>
        <w:t>　　图表34 2008年1-8月华北地区各省市家具制造业销售收入比较图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图表35 2008年1-8月华北地区家具制造业应收帐款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图表36 2008年1-8月华北地区各省市家具制造业应收帐款比较图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图表37 2008年1-8月华北地区家具制造业利润总额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图表38 2008年1-8月华北地区各省市家具制造业盈利能力比较图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图表39 2008年1-8月华北地区家具制造业累计负债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图表40 2008年1-8月华北地区各省市家具制造业负债比较图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图表41 2008年1-8月华北地区家具制造业累计资产负债率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图表42 2008年1-8月华北地区各省累计资产负债率比较图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图表43 2008年1-10月东北地区家具制造业企业数量统计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图表44 2008年1-10月东北地区家具制造业行业规模趋势图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图表45 2008年1-10月东北地区家具制造业产值比上年增长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图表46 2008年1-8月东北地区家具制造业资产比上年增长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图表47 2008年1-8月东北地区家具制造业销售收入</w:t>
      </w:r>
      <w:r>
        <w:rPr>
          <w:rFonts w:hint="eastAsia"/>
        </w:rPr>
        <w:br/>
      </w:r>
      <w:r>
        <w:rPr>
          <w:rFonts w:hint="eastAsia"/>
        </w:rPr>
        <w:t>　　图表48 2008年1-8月东北地区各省市家具制造业销售收入比较图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图表49 2008年1-8月东北地区家具制造业应收帐款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图表70 2008年1-8月西北地区各省累计资产负债率比较图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图表71 2008年1-10月西南地区家具制造业企业数量统计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图表72 2008年1-10月西南地区家具制造业行业规模趋势图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图表73 2008年1-10月西南地区家具制造业产值比上年增长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图表74 2008年1-8月西南地区家具制造业资产比上年增长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图表75 2008年1-8月西南地区家具制造业销售收入</w:t>
      </w:r>
      <w:r>
        <w:rPr>
          <w:rFonts w:hint="eastAsia"/>
        </w:rPr>
        <w:br/>
      </w:r>
      <w:r>
        <w:rPr>
          <w:rFonts w:hint="eastAsia"/>
        </w:rPr>
        <w:t>　　图表76 2008年1-8月西南地区各省市家具制造业销售收入比较图</w:t>
      </w:r>
      <w:r>
        <w:rPr>
          <w:rFonts w:hint="eastAsia"/>
        </w:rPr>
        <w:br/>
      </w:r>
      <w:r>
        <w:rPr>
          <w:rFonts w:hint="eastAsia"/>
        </w:rPr>
        <w:t>　　图表77 2008年1-8月西南地区家具制造业应收帐款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图表78 2008年1-8月西南地区各省市家具制造业应收帐款比较图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图表79 2008年1-8月西南地区家具制造业利润总额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89d9a0d734ee1" w:history="1">
        <w:r>
          <w:rPr>
            <w:rStyle w:val="Hyperlink"/>
          </w:rPr>
          <w:t>2008年中国家具区域市场分析报告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89d9a0d734ee1" w:history="1">
        <w:r>
          <w:rPr>
            <w:rStyle w:val="Hyperlink"/>
          </w:rPr>
          <w:t>https://www.20087.com/2009-01/R_2008jiajuquyushichangfenxiBaoGao.html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87c67f3cd44e6" w:history="1">
      <w:r>
        <w:rPr>
          <w:rStyle w:val="Hyperlink"/>
        </w:rPr>
        <w:t>2008年中国家具区域市场分析报告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jiajuquyushichangfenxiBaoGao.html" TargetMode="External" Id="Rba489d9a0d73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jiajuquyushichangfenxiBaoGao.html" TargetMode="External" Id="Rd9187c67f3cd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2009-01-03T07:50:00Z</dcterms:created>
  <dcterms:modified xsi:type="dcterms:W3CDTF">2009-01-03T08:50:00Z</dcterms:modified>
  <dc:subject>2008年中国家具区域市场分析报告</dc:subject>
  <dc:title>2008年中国家具区域市场分析报告</dc:title>
  <cp:keywords>2008年中国家具区域市场分析报告</cp:keywords>
  <dc:description>2008年中国家具区域市场分析报告</dc:description>
</cp:coreProperties>
</file>