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f37c907444ada" w:history="1">
              <w:r>
                <w:rPr>
                  <w:rStyle w:val="Hyperlink"/>
                </w:rPr>
                <w:t>2008-2009年中国中央企业信息化发展研究年度报告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f37c907444ada" w:history="1">
              <w:r>
                <w:rPr>
                  <w:rStyle w:val="Hyperlink"/>
                </w:rPr>
                <w:t>2008-2009年中国中央企业信息化发展研究年度报告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f37c907444ada" w:history="1">
                <w:r>
                  <w:rPr>
                    <w:rStyle w:val="Hyperlink"/>
                  </w:rPr>
                  <w:t>https://www.20087.com/2009-01/R_2008_2009zhongyangqiyexinxihuafazhanBaoGao.html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央企业信息化工作取得了明显成效，许多中央企业处于全国企业信息化的前列，基本具备了大力全面推进信息化的基础。目前随着中央企业重组和改制、整体上市步伐的加快，中央企业对自身的经营管理水平与业务执行效率的要求越来越高，需要对大量异构的信息系统加以有效整合，提高系统间的数据交互、信息共享水平以及业务处理效率，从而增强信息系统对企业业务与管理的服务、支持能力，因此，信息化应用是中央企业的必经之路。 随着全球金融危机的加剧，中央企业将面临更加激烈的市场竞争环境。如何适应这种机遇与风险并存的环境，是中央企业需要认真思考的问题。中央企业要想在这场充满机遇的竞争取胜，除了不断加大改革步伐、增加基础设施建设投入、完善企业管理制度以外，更要在信息化建设上加大投入，通过深化信息化建设，提高中央企业整体运营效率、决策的及时高效，使“信息化”真正成为中央企业科学决策的工具，在激烈的竞争中提升企业的核心竞争力。 基于对中央企业的长期跟踪研究，并结合IT技术发展趋势与行业应用特点，《</w:t>
      </w:r>
      <w:hyperlink r:id="Rf11f37c907444ada" w:history="1">
        <w:r>
          <w:rPr>
            <w:rStyle w:val="Hyperlink"/>
          </w:rPr>
          <w:t>2008-2009年中国中央企业信息化发展研究年度报告</w:t>
        </w:r>
      </w:hyperlink>
      <w:r>
        <w:rPr>
          <w:rFonts w:hint="eastAsia"/>
        </w:rPr>
        <w:t>》，将从以下方面帮助IT厂商、投资者、以及企业用户精确地把握中央企业信息化发展特点和信息化应用需求。 深入、详实的市场研究数据。基于对多家中央企业信息化建设现状的深度研究，给出中央企业的IT总体投资（包括硬件、软件、IT服务等方面）的详细数据和年度发展变化规律，洞察中央企业信息化发展动向。 全面、深刻的品牌竞争分析。从应用方案特点、市场定位、销售模式等多个维度总结IT应用方案厂商表现，顾问依托对中央企业信息化的深刻理解，建立竞争力评估指标体系，从市场、产品、项目、服务四个维度综合量化评估厂商竞争力。 科学、完整的未来发展预测。以近年来详实的数据为基础，合理展望未来中央企业信息化集团管控模式发展趋势，对未来中央企业信息化投资规模进行深度量化预测，确保给出有价值的趋势分析与定量预测结果。</w:t>
      </w:r>
      <w:r>
        <w:rPr>
          <w:rFonts w:hint="eastAsia"/>
        </w:rPr>
        <w:br/>
      </w:r>
      <w:r>
        <w:rPr>
          <w:rFonts w:hint="eastAsia"/>
        </w:rPr>
        <w:t>　　一、2008年中国中央企业发展现状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二、2008年中国中央企业信息化应用状况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3、业务系统</w:t>
      </w:r>
      <w:r>
        <w:rPr>
          <w:rFonts w:hint="eastAsia"/>
        </w:rPr>
        <w:br/>
      </w:r>
      <w:r>
        <w:rPr>
          <w:rFonts w:hint="eastAsia"/>
        </w:rPr>
        <w:t>　　……</w:t>
      </w:r>
      <w:r>
        <w:rPr>
          <w:rFonts w:hint="eastAsia"/>
        </w:rPr>
        <w:br/>
      </w:r>
      <w:r>
        <w:rPr>
          <w:rFonts w:hint="eastAsia"/>
        </w:rPr>
        <w:t>　　三、中央企业信息化发展驱动因素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四、2009－2011年中国中央企业信息化应用需求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五、中国中央企业信息化发展趋势</w:t>
      </w:r>
      <w:r>
        <w:rPr>
          <w:rFonts w:hint="eastAsia"/>
        </w:rPr>
        <w:br/>
      </w:r>
      <w:r>
        <w:rPr>
          <w:rFonts w:hint="eastAsia"/>
        </w:rPr>
        <w:t>　　六、中国中央企业信息化解决方案应用价值评价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2007-2008年中国中央企业营业收入规模及变化</w:t>
      </w:r>
      <w:r>
        <w:rPr>
          <w:rFonts w:hint="eastAsia"/>
        </w:rPr>
        <w:br/>
      </w:r>
      <w:r>
        <w:rPr>
          <w:rFonts w:hint="eastAsia"/>
        </w:rPr>
        <w:t>　　2007-2008年中国中央企业净利润规模及变化</w:t>
      </w:r>
      <w:r>
        <w:rPr>
          <w:rFonts w:hint="eastAsia"/>
        </w:rPr>
        <w:br/>
      </w:r>
      <w:r>
        <w:rPr>
          <w:rFonts w:hint="eastAsia"/>
        </w:rPr>
        <w:t>　　2008年中国中央企业IT应用投资结构</w:t>
      </w:r>
      <w:r>
        <w:rPr>
          <w:rFonts w:hint="eastAsia"/>
        </w:rPr>
        <w:br/>
      </w:r>
      <w:r>
        <w:rPr>
          <w:rFonts w:hint="eastAsia"/>
        </w:rPr>
        <w:t>　　2009-2011年中国中央企业IT应用投资规模及增长预测</w:t>
      </w:r>
      <w:r>
        <w:rPr>
          <w:rFonts w:hint="eastAsia"/>
        </w:rPr>
        <w:br/>
      </w:r>
      <w:r>
        <w:rPr>
          <w:rFonts w:hint="eastAsia"/>
        </w:rPr>
        <w:t>　　2009-2011年中国中央企业IT应用投资规模及增长预测</w:t>
      </w:r>
      <w:r>
        <w:rPr>
          <w:rFonts w:hint="eastAsia"/>
        </w:rPr>
        <w:br/>
      </w:r>
      <w:r>
        <w:rPr>
          <w:rFonts w:hint="eastAsia"/>
        </w:rPr>
        <w:t>　　2009-2011年中央企业的基础设施需求</w:t>
      </w:r>
      <w:r>
        <w:rPr>
          <w:rFonts w:hint="eastAsia"/>
        </w:rPr>
        <w:br/>
      </w:r>
      <w:r>
        <w:rPr>
          <w:rFonts w:hint="eastAsia"/>
        </w:rPr>
        <w:t>　　2009-2011年中央企业的IT管理需求</w:t>
      </w:r>
      <w:r>
        <w:rPr>
          <w:rFonts w:hint="eastAsia"/>
        </w:rPr>
        <w:br/>
      </w:r>
      <w:r>
        <w:rPr>
          <w:rFonts w:hint="eastAsia"/>
        </w:rPr>
        <w:t>　　2008年中央企业信息化解决方案评价指标体系</w:t>
      </w:r>
      <w:r>
        <w:rPr>
          <w:rFonts w:hint="eastAsia"/>
        </w:rPr>
        <w:br/>
      </w:r>
      <w:r>
        <w:rPr>
          <w:rFonts w:hint="eastAsia"/>
        </w:rPr>
        <w:t>　　面向中央企业的主流ERP解决方案提供商综合竞争力评价表</w:t>
      </w:r>
      <w:r>
        <w:rPr>
          <w:rFonts w:hint="eastAsia"/>
        </w:rPr>
        <w:br/>
      </w:r>
      <w:r>
        <w:rPr>
          <w:rFonts w:hint="eastAsia"/>
        </w:rPr>
        <w:t>　　面向中央企业的主流财务管理解决方案提供商综合竞争力评价表</w:t>
      </w:r>
      <w:r>
        <w:rPr>
          <w:rFonts w:hint="eastAsia"/>
        </w:rPr>
        <w:br/>
      </w:r>
      <w:r>
        <w:rPr>
          <w:rFonts w:hint="eastAsia"/>
        </w:rPr>
        <w:t>　　面向中央企业的主流人力资源管理解决方案提供商综合竞争力评价</w:t>
      </w:r>
      <w:r>
        <w:rPr>
          <w:rFonts w:hint="eastAsia"/>
        </w:rPr>
        <w:br/>
      </w:r>
      <w:r>
        <w:rPr>
          <w:rFonts w:hint="eastAsia"/>
        </w:rPr>
        <w:t>　　图目录</w:t>
      </w:r>
      <w:r>
        <w:rPr>
          <w:rFonts w:hint="eastAsia"/>
        </w:rPr>
        <w:br/>
      </w:r>
      <w:r>
        <w:rPr>
          <w:rFonts w:hint="eastAsia"/>
        </w:rPr>
        <w:t>　　2006-2008年中国中央企业营业收入规模及变化</w:t>
      </w:r>
      <w:r>
        <w:rPr>
          <w:rFonts w:hint="eastAsia"/>
        </w:rPr>
        <w:br/>
      </w:r>
      <w:r>
        <w:rPr>
          <w:rFonts w:hint="eastAsia"/>
        </w:rPr>
        <w:t>　　2006-2008年中国中央企业净利润规模及变化</w:t>
      </w:r>
      <w:r>
        <w:rPr>
          <w:rFonts w:hint="eastAsia"/>
        </w:rPr>
        <w:br/>
      </w:r>
      <w:r>
        <w:rPr>
          <w:rFonts w:hint="eastAsia"/>
        </w:rPr>
        <w:t>　　2008年中国中央企业结构</w:t>
      </w:r>
      <w:r>
        <w:rPr>
          <w:rFonts w:hint="eastAsia"/>
        </w:rPr>
        <w:br/>
      </w:r>
      <w:r>
        <w:rPr>
          <w:rFonts w:hint="eastAsia"/>
        </w:rPr>
        <w:t>　　2008年中国中央企业IT应用投资结构</w:t>
      </w:r>
      <w:r>
        <w:rPr>
          <w:rFonts w:hint="eastAsia"/>
        </w:rPr>
        <w:br/>
      </w:r>
      <w:r>
        <w:rPr>
          <w:rFonts w:hint="eastAsia"/>
        </w:rPr>
        <w:t>　　2008年中央企业使用的10大信息安全措施</w:t>
      </w:r>
      <w:r>
        <w:rPr>
          <w:rFonts w:hint="eastAsia"/>
        </w:rPr>
        <w:br/>
      </w:r>
      <w:r>
        <w:rPr>
          <w:rFonts w:hint="eastAsia"/>
        </w:rPr>
        <w:t>　　中央企业信息化发展的驱动因素</w:t>
      </w:r>
      <w:r>
        <w:rPr>
          <w:rFonts w:hint="eastAsia"/>
        </w:rPr>
        <w:br/>
      </w:r>
      <w:r>
        <w:rPr>
          <w:rFonts w:hint="eastAsia"/>
        </w:rPr>
        <w:t>　　2008年中央企业信息化解决方案评价指标体系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f37c907444ada" w:history="1">
        <w:r>
          <w:rPr>
            <w:rStyle w:val="Hyperlink"/>
          </w:rPr>
          <w:t>2008-2009年中国中央企业信息化发展研究年度报告</w:t>
        </w:r>
      </w:hyperlink>
      <w:r>
        <w:rPr>
          <w:color w:val="C00000"/>
        </w:rPr>
        <w:t>》，报告编号：</w:t>
      </w:r>
      <w:r>
        <w:rPr>
          <w:rFonts w:hint="eastAsia"/>
          <w:color w:val="C00000"/>
        </w:rPr>
        <w:t>02A19A6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f37c907444ada" w:history="1">
        <w:r>
          <w:rPr>
            <w:rStyle w:val="Hyperlink"/>
          </w:rPr>
          <w:t>https://www.20087.com/2009-01/R_2008_2009zhongyangqiyexinxihuafazhanBaoGao.html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22dd76cec43a4" w:history="1">
      <w:r>
        <w:rPr>
          <w:rStyle w:val="Hyperlink"/>
        </w:rPr>
        <w:t>2008-2009年中国中央企业信息化发展研究年度报告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yangqiyexinxihuafazhanBaoGao.html" TargetMode="External" Id="Rf11f37c907444ad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yangqiyexinxihuafazhanBaoGao.html" TargetMode="External" Id="R5b022dd76cec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2009-01-13T03:08:00Z</dcterms:created>
  <dcterms:modified xsi:type="dcterms:W3CDTF">2009-01-13T04:08:00Z</dcterms:modified>
  <dc:subject>2008-2009年中国中央企业信息化发展研究年度报告</dc:subject>
  <dc:title>2008-2009年中国中央企业信息化发展研究年度报告</dc:title>
  <cp:keywords>2008-2009年中国中央企业信息化发展研究年度报告</cp:keywords>
  <dc:description>2008-2009年中国中央企业信息化发展研究年度报告</dc:description>
</cp:coreProperties>
</file>