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304a2ec2a4c2b" w:history="1">
              <w:r>
                <w:rPr>
                  <w:rStyle w:val="Hyperlink"/>
                </w:rPr>
                <w:t>2008-2009年中国中成药行业市场投融资与并购战略研究咨询报告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304a2ec2a4c2b" w:history="1">
              <w:r>
                <w:rPr>
                  <w:rStyle w:val="Hyperlink"/>
                </w:rPr>
                <w:t>2008-2009年中国中成药行业市场投融资与并购战略研究咨询报告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304a2ec2a4c2b" w:history="1">
                <w:r>
                  <w:rPr>
                    <w:rStyle w:val="Hyperlink"/>
                  </w:rPr>
                  <w:t>https://www.20087.com/2009-01/R_2008_2009zhongchengyaoshichangtouronBaoGao.html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一、中国中成药行业概况</w:t>
      </w:r>
      <w:r>
        <w:rPr>
          <w:rFonts w:hint="eastAsia"/>
        </w:rPr>
        <w:br/>
      </w:r>
      <w:r>
        <w:rPr>
          <w:rFonts w:hint="eastAsia"/>
        </w:rPr>
        <w:t>　　　　由于国家继续对重要行业采取扶持的政策导向，而随着正在酝酿中的新医改方案对基层医疗卫生体系的强调，中成药行业的发展空间存在扩大的可能。同时，中成药行业仍将面临在医院销售比例偏低、原材料中药材价格上升、发展前景不明等现实问题。</w:t>
      </w:r>
      <w:r>
        <w:rPr>
          <w:rFonts w:hint="eastAsia"/>
        </w:rPr>
        <w:br/>
      </w:r>
      <w:r>
        <w:rPr>
          <w:rFonts w:hint="eastAsia"/>
        </w:rPr>
        <w:t>　　　　未来国内中成药行业将进一步向药用消费品领域延伸，既可以抵御原材料涨价压力，同时可以提升药企的品牌运作能力和营销水平”另一方面，中成药行业也将加速向现代化中药方向的发展。现代化中药具有化学药的特点，在医院具备一定的认可度，只有做大现代化中药产业，才能增加中成药在医院销售中的比例。而研发水平和医院销售队伍，将是现代化中药领域竞争的关键。</w:t>
      </w:r>
      <w:r>
        <w:rPr>
          <w:rFonts w:hint="eastAsia"/>
        </w:rPr>
        <w:br/>
      </w:r>
      <w:r>
        <w:rPr>
          <w:rFonts w:hint="eastAsia"/>
        </w:rPr>
        <w:t>　　　　二、报告主要研究内容</w:t>
      </w:r>
      <w:r>
        <w:rPr>
          <w:rFonts w:hint="eastAsia"/>
        </w:rPr>
        <w:br/>
      </w:r>
      <w:r>
        <w:rPr>
          <w:rFonts w:hint="eastAsia"/>
        </w:rPr>
        <w:t>　　　　《</w:t>
      </w:r>
      <w:hyperlink r:id="Rf23304a2ec2a4c2b" w:history="1">
        <w:r>
          <w:rPr>
            <w:rStyle w:val="Hyperlink"/>
          </w:rPr>
          <w:t>2008-2009年中国中成药行业市场投融资与并购战略研究咨询报告</w:t>
        </w:r>
      </w:hyperlink>
      <w:r>
        <w:rPr>
          <w:rFonts w:hint="eastAsia"/>
        </w:rPr>
        <w:t>》全面的概括了中国中成药行业市场发展状况，包括环境分析、产业特点、市场现状、市场规模、竞争格局、地质战略、产业发展趋势等；在此基础上近30个翔实深刻的企业案例，分析了国内中成药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f23304a2ec2a4c2b" w:history="1">
        <w:r>
          <w:rPr>
            <w:rStyle w:val="Hyperlink"/>
          </w:rPr>
          <w:t>2008-2009年中国中成药行业市场投融资与并购战略研究咨询报告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中成药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中国中成药行业市场发展环境分析</w:t>
      </w:r>
      <w:r>
        <w:rPr>
          <w:rFonts w:hint="eastAsia"/>
        </w:rPr>
        <w:br/>
      </w:r>
      <w:r>
        <w:rPr>
          <w:rFonts w:hint="eastAsia"/>
        </w:rPr>
        <w:t>　　第一节 政策环境</w:t>
      </w:r>
      <w:r>
        <w:rPr>
          <w:rFonts w:hint="eastAsia"/>
        </w:rPr>
        <w:br/>
      </w:r>
      <w:r>
        <w:rPr>
          <w:rFonts w:hint="eastAsia"/>
        </w:rPr>
        <w:t>　　　　一、中医药产业“十一五”规划</w:t>
      </w:r>
      <w:r>
        <w:rPr>
          <w:rFonts w:hint="eastAsia"/>
        </w:rPr>
        <w:br/>
      </w:r>
      <w:r>
        <w:rPr>
          <w:rFonts w:hint="eastAsia"/>
        </w:rPr>
        <w:t>　　　　二、国家颁布第二批非处方OTC药品目录</w:t>
      </w:r>
      <w:r>
        <w:rPr>
          <w:rFonts w:hint="eastAsia"/>
        </w:rPr>
        <w:br/>
      </w:r>
      <w:r>
        <w:rPr>
          <w:rFonts w:hint="eastAsia"/>
        </w:rPr>
        <w:t>　　第二节 经济环境</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三、国家发改委第18次药品降价</w:t>
      </w:r>
      <w:r>
        <w:rPr>
          <w:rFonts w:hint="eastAsia"/>
        </w:rPr>
        <w:br/>
      </w:r>
      <w:r>
        <w:rPr>
          <w:rFonts w:hint="eastAsia"/>
        </w:rPr>
        <w:t>　　第三节 技术环境</w:t>
      </w:r>
      <w:r>
        <w:rPr>
          <w:rFonts w:hint="eastAsia"/>
        </w:rPr>
        <w:br/>
      </w:r>
      <w:r>
        <w:rPr>
          <w:rFonts w:hint="eastAsia"/>
        </w:rPr>
        <w:t>　　　　一、中药研发高潮回归中国</w:t>
      </w:r>
      <w:r>
        <w:rPr>
          <w:rFonts w:hint="eastAsia"/>
        </w:rPr>
        <w:br/>
      </w:r>
      <w:r>
        <w:rPr>
          <w:rFonts w:hint="eastAsia"/>
        </w:rPr>
        <w:t>　　　　二、中药传统制药的三大技术</w:t>
      </w:r>
      <w:r>
        <w:rPr>
          <w:rFonts w:hint="eastAsia"/>
        </w:rPr>
        <w:br/>
      </w:r>
      <w:r>
        <w:rPr>
          <w:rFonts w:hint="eastAsia"/>
        </w:rPr>
        <w:t>　　第四节 资本环境</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第三章 中国中成药行业市场发展现状及趋势分析</w:t>
      </w:r>
      <w:r>
        <w:rPr>
          <w:rFonts w:hint="eastAsia"/>
        </w:rPr>
        <w:br/>
      </w:r>
      <w:r>
        <w:rPr>
          <w:rFonts w:hint="eastAsia"/>
        </w:rPr>
        <w:t>　　第一节 行业周期性分析</w:t>
      </w:r>
      <w:r>
        <w:rPr>
          <w:rFonts w:hint="eastAsia"/>
        </w:rPr>
        <w:br/>
      </w:r>
      <w:r>
        <w:rPr>
          <w:rFonts w:hint="eastAsia"/>
        </w:rPr>
        <w:t>　　　　一、中国中成药行业生命周期分析</w:t>
      </w:r>
      <w:r>
        <w:rPr>
          <w:rFonts w:hint="eastAsia"/>
        </w:rPr>
        <w:br/>
      </w:r>
      <w:r>
        <w:rPr>
          <w:rFonts w:hint="eastAsia"/>
        </w:rPr>
        <w:t>　　　　二、中国中成药行业在第二产业中的地位</w:t>
      </w:r>
      <w:r>
        <w:rPr>
          <w:rFonts w:hint="eastAsia"/>
        </w:rPr>
        <w:br/>
      </w:r>
      <w:r>
        <w:rPr>
          <w:rFonts w:hint="eastAsia"/>
        </w:rPr>
        <w:t>　　　　三、中国中成药行业在国民经济中的地位</w:t>
      </w:r>
      <w:r>
        <w:rPr>
          <w:rFonts w:hint="eastAsia"/>
        </w:rPr>
        <w:br/>
      </w:r>
      <w:r>
        <w:rPr>
          <w:rFonts w:hint="eastAsia"/>
        </w:rPr>
        <w:t>　　第二节 中国中成药行业市场发展现状分析</w:t>
      </w:r>
      <w:r>
        <w:rPr>
          <w:rFonts w:hint="eastAsia"/>
        </w:rPr>
        <w:br/>
      </w:r>
      <w:r>
        <w:rPr>
          <w:rFonts w:hint="eastAsia"/>
        </w:rPr>
        <w:t>　　　　一、2005-2008年中成药产量分析</w:t>
      </w:r>
      <w:r>
        <w:rPr>
          <w:rFonts w:hint="eastAsia"/>
        </w:rPr>
        <w:br/>
      </w:r>
      <w:r>
        <w:rPr>
          <w:rFonts w:hint="eastAsia"/>
        </w:rPr>
        <w:t>　　　　二、2005-2008年中成药进出口分析</w:t>
      </w:r>
      <w:r>
        <w:rPr>
          <w:rFonts w:hint="eastAsia"/>
        </w:rPr>
        <w:br/>
      </w:r>
      <w:r>
        <w:rPr>
          <w:rFonts w:hint="eastAsia"/>
        </w:rPr>
        <w:t>　　　　三、2005-2011年中成药市场规模分析及预测</w:t>
      </w:r>
      <w:r>
        <w:rPr>
          <w:rFonts w:hint="eastAsia"/>
        </w:rPr>
        <w:br/>
      </w:r>
      <w:r>
        <w:rPr>
          <w:rFonts w:hint="eastAsia"/>
        </w:rPr>
        <w:t>　　　　四、中成药市场价格分析</w:t>
      </w:r>
      <w:r>
        <w:rPr>
          <w:rFonts w:hint="eastAsia"/>
        </w:rPr>
        <w:br/>
      </w:r>
      <w:r>
        <w:rPr>
          <w:rFonts w:hint="eastAsia"/>
        </w:rPr>
        <w:t>　　　　五、中成药用药地区分布</w:t>
      </w:r>
      <w:r>
        <w:rPr>
          <w:rFonts w:hint="eastAsia"/>
        </w:rPr>
        <w:br/>
      </w:r>
      <w:r>
        <w:rPr>
          <w:rFonts w:hint="eastAsia"/>
        </w:rPr>
        <w:t>　　第三节 中国中成药行业市场发展问题分析</w:t>
      </w:r>
      <w:r>
        <w:rPr>
          <w:rFonts w:hint="eastAsia"/>
        </w:rPr>
        <w:br/>
      </w:r>
      <w:r>
        <w:rPr>
          <w:rFonts w:hint="eastAsia"/>
        </w:rPr>
        <w:t>　　　　一、东西方文化差异是中成药出口发展的“文化壁垒”</w:t>
      </w:r>
      <w:r>
        <w:rPr>
          <w:rFonts w:hint="eastAsia"/>
        </w:rPr>
        <w:br/>
      </w:r>
      <w:r>
        <w:rPr>
          <w:rFonts w:hint="eastAsia"/>
        </w:rPr>
        <w:t>　　　　二、缺乏统一的中医药标准，难以突破国际技术和绿色壁垒</w:t>
      </w:r>
      <w:r>
        <w:rPr>
          <w:rFonts w:hint="eastAsia"/>
        </w:rPr>
        <w:br/>
      </w:r>
      <w:r>
        <w:rPr>
          <w:rFonts w:hint="eastAsia"/>
        </w:rPr>
        <w:t>　　　　三、研发投入严重不足，科技含量不高，创新能力薄弱</w:t>
      </w:r>
      <w:r>
        <w:rPr>
          <w:rFonts w:hint="eastAsia"/>
        </w:rPr>
        <w:br/>
      </w:r>
      <w:r>
        <w:rPr>
          <w:rFonts w:hint="eastAsia"/>
        </w:rPr>
        <w:t>　　　　四、中成药知识产权保护有待加强</w:t>
      </w:r>
      <w:r>
        <w:rPr>
          <w:rFonts w:hint="eastAsia"/>
        </w:rPr>
        <w:br/>
      </w:r>
      <w:r>
        <w:rPr>
          <w:rFonts w:hint="eastAsia"/>
        </w:rPr>
        <w:t>　　　　五、企业规模小，产业化集中程度低</w:t>
      </w:r>
      <w:r>
        <w:rPr>
          <w:rFonts w:hint="eastAsia"/>
        </w:rPr>
        <w:br/>
      </w:r>
      <w:r>
        <w:rPr>
          <w:rFonts w:hint="eastAsia"/>
        </w:rPr>
        <w:t>　　　　六、日韩等国在世界天然药物市场上已形成一定优势</w:t>
      </w:r>
      <w:r>
        <w:rPr>
          <w:rFonts w:hint="eastAsia"/>
        </w:rPr>
        <w:br/>
      </w:r>
      <w:r>
        <w:rPr>
          <w:rFonts w:hint="eastAsia"/>
        </w:rPr>
        <w:t>　　　　七、动植物保护构成中成药出口潜在障碍</w:t>
      </w:r>
      <w:r>
        <w:rPr>
          <w:rFonts w:hint="eastAsia"/>
        </w:rPr>
        <w:br/>
      </w:r>
      <w:r>
        <w:rPr>
          <w:rFonts w:hint="eastAsia"/>
        </w:rPr>
        <w:t>　　第四节 中国中成药行业市场发展趋势分析</w:t>
      </w:r>
      <w:r>
        <w:rPr>
          <w:rFonts w:hint="eastAsia"/>
        </w:rPr>
        <w:br/>
      </w:r>
      <w:r>
        <w:rPr>
          <w:rFonts w:hint="eastAsia"/>
        </w:rPr>
        <w:t>　　　　一、中成药在OTC市场大有可为</w:t>
      </w:r>
      <w:r>
        <w:rPr>
          <w:rFonts w:hint="eastAsia"/>
        </w:rPr>
        <w:br/>
      </w:r>
      <w:r>
        <w:rPr>
          <w:rFonts w:hint="eastAsia"/>
        </w:rPr>
        <w:t>　　　　二、中医药收费酝酿变局</w:t>
      </w:r>
      <w:r>
        <w:rPr>
          <w:rFonts w:hint="eastAsia"/>
        </w:rPr>
        <w:br/>
      </w:r>
      <w:r>
        <w:rPr>
          <w:rFonts w:hint="eastAsia"/>
        </w:rPr>
        <w:t>　　　　三、中成药市场SWOT分析</w:t>
      </w:r>
      <w:r>
        <w:rPr>
          <w:rFonts w:hint="eastAsia"/>
        </w:rPr>
        <w:br/>
      </w:r>
      <w:r>
        <w:rPr>
          <w:rFonts w:hint="eastAsia"/>
        </w:rPr>
        <w:t>　　　　四、中成药发展市场的关注重点</w:t>
      </w:r>
      <w:r>
        <w:rPr>
          <w:rFonts w:hint="eastAsia"/>
        </w:rPr>
        <w:br/>
      </w:r>
      <w:r>
        <w:rPr>
          <w:rFonts w:hint="eastAsia"/>
        </w:rPr>
        <w:t>　　　　五、中成药行业将向药用消费品、现代化中药发展</w:t>
      </w:r>
      <w:r>
        <w:rPr>
          <w:rFonts w:hint="eastAsia"/>
        </w:rPr>
        <w:br/>
      </w:r>
      <w:r>
        <w:rPr>
          <w:rFonts w:hint="eastAsia"/>
        </w:rPr>
        <w:br/>
      </w:r>
      <w:r>
        <w:rPr>
          <w:rFonts w:hint="eastAsia"/>
        </w:rPr>
        <w:t>第四章 主要中成药产品市场发展现状及趋势分析</w:t>
      </w:r>
      <w:r>
        <w:rPr>
          <w:rFonts w:hint="eastAsia"/>
        </w:rPr>
        <w:br/>
      </w:r>
      <w:r>
        <w:rPr>
          <w:rFonts w:hint="eastAsia"/>
        </w:rPr>
        <w:t>　　第一节 抗肿瘤类</w:t>
      </w:r>
      <w:r>
        <w:rPr>
          <w:rFonts w:hint="eastAsia"/>
        </w:rPr>
        <w:br/>
      </w:r>
      <w:r>
        <w:rPr>
          <w:rFonts w:hint="eastAsia"/>
        </w:rPr>
        <w:t>　　　　一、抗肿瘤类中成药发展分析</w:t>
      </w:r>
      <w:r>
        <w:rPr>
          <w:rFonts w:hint="eastAsia"/>
        </w:rPr>
        <w:br/>
      </w:r>
      <w:r>
        <w:rPr>
          <w:rFonts w:hint="eastAsia"/>
        </w:rPr>
        <w:t>　　　　二、抗肿瘤类中成药市场集中度分析</w:t>
      </w:r>
      <w:r>
        <w:rPr>
          <w:rFonts w:hint="eastAsia"/>
        </w:rPr>
        <w:br/>
      </w:r>
      <w:r>
        <w:rPr>
          <w:rFonts w:hint="eastAsia"/>
        </w:rPr>
        <w:t>　　　　三、抗肿瘤类中成药市场竞争分析</w:t>
      </w:r>
      <w:r>
        <w:rPr>
          <w:rFonts w:hint="eastAsia"/>
        </w:rPr>
        <w:br/>
      </w:r>
      <w:r>
        <w:rPr>
          <w:rFonts w:hint="eastAsia"/>
        </w:rPr>
        <w:t>　　　　四、注射剂已成主流，市场吸引力巨大</w:t>
      </w:r>
      <w:r>
        <w:rPr>
          <w:rFonts w:hint="eastAsia"/>
        </w:rPr>
        <w:br/>
      </w:r>
      <w:r>
        <w:rPr>
          <w:rFonts w:hint="eastAsia"/>
        </w:rPr>
        <w:t>　　　　五、抗肿瘤类中成药发展趋势分析</w:t>
      </w:r>
      <w:r>
        <w:rPr>
          <w:rFonts w:hint="eastAsia"/>
        </w:rPr>
        <w:br/>
      </w:r>
      <w:r>
        <w:rPr>
          <w:rFonts w:hint="eastAsia"/>
        </w:rPr>
        <w:t>　　第二节 镇咳类</w:t>
      </w:r>
      <w:r>
        <w:rPr>
          <w:rFonts w:hint="eastAsia"/>
        </w:rPr>
        <w:br/>
      </w:r>
      <w:r>
        <w:rPr>
          <w:rFonts w:hint="eastAsia"/>
        </w:rPr>
        <w:t>　　　　一、镇咳类中成药市场需求分析</w:t>
      </w:r>
      <w:r>
        <w:rPr>
          <w:rFonts w:hint="eastAsia"/>
        </w:rPr>
        <w:br/>
      </w:r>
      <w:r>
        <w:rPr>
          <w:rFonts w:hint="eastAsia"/>
        </w:rPr>
        <w:t>　　　　二、一剂独大的局面还将在较长时期存在</w:t>
      </w:r>
      <w:r>
        <w:rPr>
          <w:rFonts w:hint="eastAsia"/>
        </w:rPr>
        <w:br/>
      </w:r>
      <w:r>
        <w:rPr>
          <w:rFonts w:hint="eastAsia"/>
        </w:rPr>
        <w:t>　　　　三、价格稳定，在中低价位平稳运行</w:t>
      </w:r>
      <w:r>
        <w:rPr>
          <w:rFonts w:hint="eastAsia"/>
        </w:rPr>
        <w:br/>
      </w:r>
      <w:r>
        <w:rPr>
          <w:rFonts w:hint="eastAsia"/>
        </w:rPr>
        <w:t>　　　　四、形成了成熟的两头小、中间大的消费结构</w:t>
      </w:r>
      <w:r>
        <w:rPr>
          <w:rFonts w:hint="eastAsia"/>
        </w:rPr>
        <w:br/>
      </w:r>
      <w:r>
        <w:rPr>
          <w:rFonts w:hint="eastAsia"/>
        </w:rPr>
        <w:t>　　第三节 感冒类</w:t>
      </w:r>
      <w:r>
        <w:rPr>
          <w:rFonts w:hint="eastAsia"/>
        </w:rPr>
        <w:br/>
      </w:r>
      <w:r>
        <w:rPr>
          <w:rFonts w:hint="eastAsia"/>
        </w:rPr>
        <w:t>　　　　一、感冒药市场特点分析</w:t>
      </w:r>
      <w:r>
        <w:rPr>
          <w:rFonts w:hint="eastAsia"/>
        </w:rPr>
        <w:br/>
      </w:r>
      <w:r>
        <w:rPr>
          <w:rFonts w:hint="eastAsia"/>
        </w:rPr>
        <w:t>　　　　二、感冒药市场竞争格局分析</w:t>
      </w:r>
      <w:r>
        <w:rPr>
          <w:rFonts w:hint="eastAsia"/>
        </w:rPr>
        <w:br/>
      </w:r>
      <w:r>
        <w:rPr>
          <w:rFonts w:hint="eastAsia"/>
        </w:rPr>
        <w:br/>
      </w:r>
      <w:r>
        <w:rPr>
          <w:rFonts w:hint="eastAsia"/>
        </w:rPr>
        <w:t>第五章 中国中成药行业区域市场发展现状及趋势分析</w:t>
      </w:r>
      <w:r>
        <w:rPr>
          <w:rFonts w:hint="eastAsia"/>
        </w:rPr>
        <w:br/>
      </w:r>
      <w:r>
        <w:rPr>
          <w:rFonts w:hint="eastAsia"/>
        </w:rPr>
        <w:t>　　第一节 华北地区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br/>
      </w:r>
      <w:r>
        <w:rPr>
          <w:rFonts w:hint="eastAsia"/>
        </w:rPr>
        <w:t>第六章 中国中成药行业投融资与并购特征及趋势分析</w:t>
      </w:r>
      <w:r>
        <w:rPr>
          <w:rFonts w:hint="eastAsia"/>
        </w:rPr>
        <w:br/>
      </w:r>
      <w:r>
        <w:rPr>
          <w:rFonts w:hint="eastAsia"/>
        </w:rPr>
        <w:t>　　第一节 中国中成药行业市场投融资与并购现状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中国中成药行业市场投融资与并购特征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中国中成药行业市场投融资与并购趋势</w:t>
      </w:r>
      <w:r>
        <w:rPr>
          <w:rFonts w:hint="eastAsia"/>
        </w:rPr>
        <w:br/>
      </w:r>
      <w:r>
        <w:rPr>
          <w:rFonts w:hint="eastAsia"/>
        </w:rPr>
        <w:br/>
      </w:r>
      <w:r>
        <w:rPr>
          <w:rFonts w:hint="eastAsia"/>
        </w:rPr>
        <w:t>第七章 中国中药饮片行业投融资与并购案例分析</w:t>
      </w:r>
      <w:r>
        <w:rPr>
          <w:rFonts w:hint="eastAsia"/>
        </w:rPr>
        <w:br/>
      </w:r>
      <w:r>
        <w:rPr>
          <w:rFonts w:hint="eastAsia"/>
        </w:rPr>
        <w:t>　　第一节 中国中药饮片行业投融资案例分析</w:t>
      </w:r>
      <w:r>
        <w:rPr>
          <w:rFonts w:hint="eastAsia"/>
        </w:rPr>
        <w:br/>
      </w:r>
      <w:r>
        <w:rPr>
          <w:rFonts w:hint="eastAsia"/>
        </w:rPr>
        <w:t>　　　　一、平安保险收购云南白药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二、Northway收购天士力药业股权</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第二节 中国中药饮片行业并购案例分析</w:t>
      </w:r>
      <w:r>
        <w:rPr>
          <w:rFonts w:hint="eastAsia"/>
        </w:rPr>
        <w:br/>
      </w:r>
      <w:r>
        <w:rPr>
          <w:rFonts w:hint="eastAsia"/>
        </w:rPr>
        <w:t>　　　　一、三九收购东亚制药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二、同仁堂重组白云山</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br/>
      </w:r>
      <w:r>
        <w:rPr>
          <w:rFonts w:hint="eastAsia"/>
        </w:rPr>
        <w:t>第八章 中国中成药行业主体企业综合竞争力分析（BCG、SWOT分析法）</w:t>
      </w:r>
      <w:r>
        <w:rPr>
          <w:rFonts w:hint="eastAsia"/>
        </w:rPr>
        <w:br/>
      </w:r>
      <w:r>
        <w:rPr>
          <w:rFonts w:hint="eastAsia"/>
        </w:rPr>
        <w:t>　　第一节 康美药业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桂林三金药业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浙江康恩贝</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北京同仁堂</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同济堂药业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云南白药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三九集团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第八节 汇仁集团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第九节 白云山药业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第十节 东阿阿胶</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第九章 中国中成药行业市场投资机会与风险分析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第十章 中成药行业研究成果及建议</w:t>
      </w:r>
      <w:r>
        <w:rPr>
          <w:rFonts w:hint="eastAsia"/>
        </w:rPr>
        <w:br/>
      </w:r>
      <w:r>
        <w:rPr>
          <w:rFonts w:hint="eastAsia"/>
        </w:rPr>
        <w:t>　　第一节 中成药行业研究成果</w:t>
      </w:r>
      <w:r>
        <w:rPr>
          <w:rFonts w:hint="eastAsia"/>
        </w:rPr>
        <w:br/>
      </w:r>
      <w:r>
        <w:rPr>
          <w:rFonts w:hint="eastAsia"/>
        </w:rPr>
        <w:t>　　第二节 (中~智~林)中成药行业战略建议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304a2ec2a4c2b" w:history="1">
        <w:r>
          <w:rPr>
            <w:rStyle w:val="Hyperlink"/>
          </w:rPr>
          <w:t>2008-2009年中国中成药行业市场投融资与并购战略研究咨询报告</w:t>
        </w:r>
      </w:hyperlink>
      <w:r>
        <w:rPr>
          <w:color w:val="C00000"/>
        </w:rPr>
        <w:t>》，报告编号：</w:t>
      </w:r>
      <w:r>
        <w:rPr>
          <w:rFonts w:hint="eastAsia"/>
          <w:color w:val="C00000"/>
        </w:rPr>
        <w:t>0229760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304a2ec2a4c2b" w:history="1">
        <w:r>
          <w:rPr>
            <w:rStyle w:val="Hyperlink"/>
          </w:rPr>
          <w:t>https://www.20087.com/2009-01/R_2008_2009zhongchengyaoshichangtouronBaoGao.html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e3bfed3a0484c" w:history="1">
      <w:r>
        <w:rPr>
          <w:rStyle w:val="Hyperlink"/>
        </w:rPr>
        <w:t>2008-2009年中国中成药行业市场投融资与并购战略研究咨询报告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chengyaoshichangtouronBaoGao.html" TargetMode="External" Id="Rf23304a2ec2a4c2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chengyaoshichangtouronBaoGao.html" TargetMode="External" Id="R348e3bfed3a0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2009-01-13T01:04:00Z</dcterms:created>
  <dcterms:modified xsi:type="dcterms:W3CDTF">2009-01-13T02:04:00Z</dcterms:modified>
  <dc:subject>2008-2009年中国中成药行业市场投融资与并购战略研究咨询报告</dc:subject>
  <dc:title>2008-2009年中国中成药行业市场投融资与并购战略研究咨询报告</dc:title>
  <cp:keywords>2008-2009年中国中成药行业市场投融资与并购战略研究咨询报告</cp:keywords>
  <dc:description>2008-2009年中国中成药行业市场投融资与并购战略研究咨询报告</dc:description>
</cp:coreProperties>
</file>