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acf4f5c2d4b7d" w:history="1">
              <w:r>
                <w:rPr>
                  <w:rStyle w:val="Hyperlink"/>
                </w:rPr>
                <w:t>2008-2009年中国中药饮片行业市场深度调研与战略研究咨询报告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acf4f5c2d4b7d" w:history="1">
              <w:r>
                <w:rPr>
                  <w:rStyle w:val="Hyperlink"/>
                </w:rPr>
                <w:t>2008-2009年中国中药饮片行业市场深度调研与战略研究咨询报告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acf4f5c2d4b7d" w:history="1">
                <w:r>
                  <w:rPr>
                    <w:rStyle w:val="Hyperlink"/>
                  </w:rPr>
                  <w:t>https://www.20087.com/2009-01/R_2008_2009zhongyaoyinpianshichangshenBaoGao.html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一、中国中药饮片行业概况</w:t>
      </w:r>
      <w:r>
        <w:rPr>
          <w:rFonts w:hint="eastAsia"/>
        </w:rPr>
        <w:br/>
      </w:r>
      <w:r>
        <w:rPr>
          <w:rFonts w:hint="eastAsia"/>
        </w:rPr>
        <w:t>　　　　中药饮片是中国中药产业的三大支柱之一，是中医临床辨证施治必需的传统武器，也是中成药的重要原料，其独特的炮制理论和方法，无不体现着古老中医的精深智慧。随其炮制理论的不断完善和成熟，目前它已成为中医临床防病、治病的重要手段。</w:t>
      </w:r>
      <w:r>
        <w:rPr>
          <w:rFonts w:hint="eastAsia"/>
        </w:rPr>
        <w:br/>
      </w:r>
      <w:r>
        <w:rPr>
          <w:rFonts w:hint="eastAsia"/>
        </w:rPr>
        <w:t>　　　　中药饮片技术标准模糊，质量参差不齐是制约中药饮片出口的重要因素。通过对目前中药材炮制高新技术的产业化推广，提升中药饮片的产品国际竞争力，突破国际贸易壁垒，才能扩大中药在国际市场中的份额。</w:t>
      </w:r>
      <w:r>
        <w:rPr>
          <w:rFonts w:hint="eastAsia"/>
        </w:rPr>
        <w:br/>
      </w:r>
      <w:r>
        <w:rPr>
          <w:rFonts w:hint="eastAsia"/>
        </w:rPr>
        <w:t>　　　　中药作为天然植物药的代表，应该有良好的行业成长性。中医药在全球的地位也在发生着悄悄地但却是深刻的变化，从民间的认同发展到官方的认可，全球已进入对传统药和植物药立法管理的时代。澳大利亚、欧盟、加拿大等西方发达国家对中医药或传统医药实行立法管理，英国已启动中医药捆绑立法程序。</w:t>
      </w:r>
      <w:r>
        <w:rPr>
          <w:rFonts w:hint="eastAsia"/>
        </w:rPr>
        <w:br/>
      </w:r>
      <w:r>
        <w:rPr>
          <w:rFonts w:hint="eastAsia"/>
        </w:rPr>
        <w:t>　　　　二、报告主要研究内容</w:t>
      </w:r>
      <w:r>
        <w:rPr>
          <w:rFonts w:hint="eastAsia"/>
        </w:rPr>
        <w:br/>
      </w:r>
      <w:r>
        <w:rPr>
          <w:rFonts w:hint="eastAsia"/>
        </w:rPr>
        <w:t>　　　　《</w:t>
      </w:r>
      <w:hyperlink r:id="Rfa1acf4f5c2d4b7d" w:history="1">
        <w:r>
          <w:rPr>
            <w:rStyle w:val="Hyperlink"/>
          </w:rPr>
          <w:t>2008-2009年中国中药饮片行业市场深度调研与战略研究咨询报告</w:t>
        </w:r>
      </w:hyperlink>
      <w:r>
        <w:rPr>
          <w:rFonts w:hint="eastAsia"/>
        </w:rPr>
        <w:t>》全面的概括了中国中药饮片行业市场发展状况，包括环境分析、产业特点、市场现状、市场规模、竞争格局、地质战略、产业发展趋势等；在此基础上近30个翔实深刻的企业案例，分析了国内中药饮片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fa1acf4f5c2d4b7d" w:history="1">
        <w:r>
          <w:rPr>
            <w:rStyle w:val="Hyperlink"/>
          </w:rPr>
          <w:t>2008-2009年中国中药饮片行业市场深度调研与战略研究咨询报告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中药饮片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中国中药饮片行业市场发展环境分析</w:t>
      </w:r>
      <w:r>
        <w:rPr>
          <w:rFonts w:hint="eastAsia"/>
        </w:rPr>
        <w:br/>
      </w:r>
      <w:r>
        <w:rPr>
          <w:rFonts w:hint="eastAsia"/>
        </w:rPr>
        <w:t>　　第一节 政策环境</w:t>
      </w:r>
      <w:r>
        <w:rPr>
          <w:rFonts w:hint="eastAsia"/>
        </w:rPr>
        <w:br/>
      </w:r>
      <w:r>
        <w:rPr>
          <w:rFonts w:hint="eastAsia"/>
        </w:rPr>
        <w:t>　　　　一、中药饮片炮制标准</w:t>
      </w:r>
      <w:r>
        <w:rPr>
          <w:rFonts w:hint="eastAsia"/>
        </w:rPr>
        <w:br/>
      </w:r>
      <w:r>
        <w:rPr>
          <w:rFonts w:hint="eastAsia"/>
        </w:rPr>
        <w:t>　　　　二、中药饮片出口行业标准陆续出台</w:t>
      </w:r>
      <w:r>
        <w:rPr>
          <w:rFonts w:hint="eastAsia"/>
        </w:rPr>
        <w:br/>
      </w:r>
      <w:r>
        <w:rPr>
          <w:rFonts w:hint="eastAsia"/>
        </w:rPr>
        <w:t>　　　　三、中药饮片行业GMP认证</w:t>
      </w:r>
      <w:r>
        <w:rPr>
          <w:rFonts w:hint="eastAsia"/>
        </w:rPr>
        <w:br/>
      </w:r>
      <w:r>
        <w:rPr>
          <w:rFonts w:hint="eastAsia"/>
        </w:rPr>
        <w:t>　　第二节 经济环境</w:t>
      </w:r>
      <w:r>
        <w:rPr>
          <w:rFonts w:hint="eastAsia"/>
        </w:rPr>
        <w:br/>
      </w:r>
      <w:r>
        <w:rPr>
          <w:rFonts w:hint="eastAsia"/>
        </w:rPr>
        <w:t>　　　　一、2008年上半年中国经济增速回落</w:t>
      </w:r>
      <w:r>
        <w:rPr>
          <w:rFonts w:hint="eastAsia"/>
        </w:rPr>
        <w:br/>
      </w:r>
      <w:r>
        <w:rPr>
          <w:rFonts w:hint="eastAsia"/>
        </w:rPr>
        <w:t>　　　　二、医药成本上升，增加企业负担</w:t>
      </w:r>
      <w:r>
        <w:rPr>
          <w:rFonts w:hint="eastAsia"/>
        </w:rPr>
        <w:br/>
      </w:r>
      <w:r>
        <w:rPr>
          <w:rFonts w:hint="eastAsia"/>
        </w:rPr>
        <w:t>　　第三节 技术环境</w:t>
      </w:r>
      <w:r>
        <w:rPr>
          <w:rFonts w:hint="eastAsia"/>
        </w:rPr>
        <w:br/>
      </w:r>
      <w:r>
        <w:rPr>
          <w:rFonts w:hint="eastAsia"/>
        </w:rPr>
        <w:t>　　　　一、中药研发高潮回归中国</w:t>
      </w:r>
      <w:r>
        <w:rPr>
          <w:rFonts w:hint="eastAsia"/>
        </w:rPr>
        <w:br/>
      </w:r>
      <w:r>
        <w:rPr>
          <w:rFonts w:hint="eastAsia"/>
        </w:rPr>
        <w:t>　　　　二、中药传统制药的三大技术</w:t>
      </w:r>
      <w:r>
        <w:rPr>
          <w:rFonts w:hint="eastAsia"/>
        </w:rPr>
        <w:br/>
      </w:r>
      <w:r>
        <w:rPr>
          <w:rFonts w:hint="eastAsia"/>
        </w:rPr>
        <w:t>　　第四节 资本环境</w:t>
      </w:r>
      <w:r>
        <w:rPr>
          <w:rFonts w:hint="eastAsia"/>
        </w:rPr>
        <w:br/>
      </w:r>
      <w:r>
        <w:rPr>
          <w:rFonts w:hint="eastAsia"/>
        </w:rPr>
        <w:t>　　　　一、企业上市发行审核通过率保持在80％以上</w:t>
      </w:r>
      <w:r>
        <w:rPr>
          <w:rFonts w:hint="eastAsia"/>
        </w:rPr>
        <w:br/>
      </w:r>
      <w:r>
        <w:rPr>
          <w:rFonts w:hint="eastAsia"/>
        </w:rPr>
        <w:t>　　　　二、企业上市发行审核节奏大大加快</w:t>
      </w:r>
      <w:r>
        <w:rPr>
          <w:rFonts w:hint="eastAsia"/>
        </w:rPr>
        <w:br/>
      </w:r>
      <w:r>
        <w:rPr>
          <w:rFonts w:hint="eastAsia"/>
        </w:rPr>
        <w:br/>
      </w:r>
      <w:r>
        <w:rPr>
          <w:rFonts w:hint="eastAsia"/>
        </w:rPr>
        <w:t>第三章 中国中药饮片行业市场发展现状及趋势分析</w:t>
      </w:r>
      <w:r>
        <w:rPr>
          <w:rFonts w:hint="eastAsia"/>
        </w:rPr>
        <w:br/>
      </w:r>
      <w:r>
        <w:rPr>
          <w:rFonts w:hint="eastAsia"/>
        </w:rPr>
        <w:t>　　第一节 中国中药饮片行业市场发展现状分析</w:t>
      </w:r>
      <w:r>
        <w:rPr>
          <w:rFonts w:hint="eastAsia"/>
        </w:rPr>
        <w:br/>
      </w:r>
      <w:r>
        <w:rPr>
          <w:rFonts w:hint="eastAsia"/>
        </w:rPr>
        <w:t>　　　　一、2005-2008年中药饮片产量分析</w:t>
      </w:r>
      <w:r>
        <w:rPr>
          <w:rFonts w:hint="eastAsia"/>
        </w:rPr>
        <w:br/>
      </w:r>
      <w:r>
        <w:rPr>
          <w:rFonts w:hint="eastAsia"/>
        </w:rPr>
        <w:t>　　　　二、2005-2008年中药饮片进出口分析</w:t>
      </w:r>
      <w:r>
        <w:rPr>
          <w:rFonts w:hint="eastAsia"/>
        </w:rPr>
        <w:br/>
      </w:r>
      <w:r>
        <w:rPr>
          <w:rFonts w:hint="eastAsia"/>
        </w:rPr>
        <w:t>　　　　三、中国中药饮片市场现状及现代饮片主要形式</w:t>
      </w:r>
      <w:r>
        <w:rPr>
          <w:rFonts w:hint="eastAsia"/>
        </w:rPr>
        <w:br/>
      </w:r>
      <w:r>
        <w:rPr>
          <w:rFonts w:hint="eastAsia"/>
        </w:rPr>
        <w:t>　　　　四、中国中药饮片产业在逐渐规范中发展</w:t>
      </w:r>
      <w:r>
        <w:rPr>
          <w:rFonts w:hint="eastAsia"/>
        </w:rPr>
        <w:br/>
      </w:r>
      <w:r>
        <w:rPr>
          <w:rFonts w:hint="eastAsia"/>
        </w:rPr>
        <w:t>　　第二节 中国中药饮片行业市场发展问题分析</w:t>
      </w:r>
      <w:r>
        <w:rPr>
          <w:rFonts w:hint="eastAsia"/>
        </w:rPr>
        <w:br/>
      </w:r>
      <w:r>
        <w:rPr>
          <w:rFonts w:hint="eastAsia"/>
        </w:rPr>
        <w:t>　　　　一、制约中药饮片行业发展的关键因素</w:t>
      </w:r>
      <w:r>
        <w:rPr>
          <w:rFonts w:hint="eastAsia"/>
        </w:rPr>
        <w:br/>
      </w:r>
      <w:r>
        <w:rPr>
          <w:rFonts w:hint="eastAsia"/>
        </w:rPr>
        <w:t>　　　　二、中药饮片发展遇到的五大瓶颈</w:t>
      </w:r>
      <w:r>
        <w:rPr>
          <w:rFonts w:hint="eastAsia"/>
        </w:rPr>
        <w:br/>
      </w:r>
      <w:r>
        <w:rPr>
          <w:rFonts w:hint="eastAsia"/>
        </w:rPr>
        <w:t>　　　　三、中药饮片加工中存在的问题</w:t>
      </w:r>
      <w:r>
        <w:rPr>
          <w:rFonts w:hint="eastAsia"/>
        </w:rPr>
        <w:br/>
      </w:r>
      <w:r>
        <w:rPr>
          <w:rFonts w:hint="eastAsia"/>
        </w:rPr>
        <w:t>　　　　四、中药饮片行业发展举步维艰</w:t>
      </w:r>
      <w:r>
        <w:rPr>
          <w:rFonts w:hint="eastAsia"/>
        </w:rPr>
        <w:br/>
      </w:r>
      <w:r>
        <w:rPr>
          <w:rFonts w:hint="eastAsia"/>
        </w:rPr>
        <w:t>　　第三节 中药饮片市场的发展策略</w:t>
      </w:r>
      <w:r>
        <w:rPr>
          <w:rFonts w:hint="eastAsia"/>
        </w:rPr>
        <w:br/>
      </w:r>
      <w:r>
        <w:rPr>
          <w:rFonts w:hint="eastAsia"/>
        </w:rPr>
        <w:t>　　　　一、中药饮片行业发展对策浅析</w:t>
      </w:r>
      <w:r>
        <w:rPr>
          <w:rFonts w:hint="eastAsia"/>
        </w:rPr>
        <w:br/>
      </w:r>
      <w:r>
        <w:rPr>
          <w:rFonts w:hint="eastAsia"/>
        </w:rPr>
        <w:t>　　　　二、中国中药饮片打进国际主流医药市场的对策</w:t>
      </w:r>
      <w:r>
        <w:rPr>
          <w:rFonts w:hint="eastAsia"/>
        </w:rPr>
        <w:br/>
      </w:r>
      <w:r>
        <w:rPr>
          <w:rFonts w:hint="eastAsia"/>
        </w:rPr>
        <w:t>　　　　三、技术创新是中药饮片行业现代化必由之路</w:t>
      </w:r>
      <w:r>
        <w:rPr>
          <w:rFonts w:hint="eastAsia"/>
        </w:rPr>
        <w:br/>
      </w:r>
      <w:r>
        <w:rPr>
          <w:rFonts w:hint="eastAsia"/>
        </w:rPr>
        <w:t>　　　　四、中药饮片加工问题的解决办法</w:t>
      </w:r>
      <w:r>
        <w:rPr>
          <w:rFonts w:hint="eastAsia"/>
        </w:rPr>
        <w:br/>
      </w:r>
      <w:r>
        <w:rPr>
          <w:rFonts w:hint="eastAsia"/>
        </w:rPr>
        <w:t>　　　　五、中药饮片剂型改革发展的出路</w:t>
      </w:r>
      <w:r>
        <w:rPr>
          <w:rFonts w:hint="eastAsia"/>
        </w:rPr>
        <w:br/>
      </w:r>
      <w:r>
        <w:rPr>
          <w:rFonts w:hint="eastAsia"/>
        </w:rPr>
        <w:t>　　第四节 中国中药饮片行业市场发展趋势分析</w:t>
      </w:r>
      <w:r>
        <w:rPr>
          <w:rFonts w:hint="eastAsia"/>
        </w:rPr>
        <w:br/>
      </w:r>
      <w:r>
        <w:rPr>
          <w:rFonts w:hint="eastAsia"/>
        </w:rPr>
        <w:t>　　　　一、中药植物来源抗癌药前景广阔</w:t>
      </w:r>
      <w:r>
        <w:rPr>
          <w:rFonts w:hint="eastAsia"/>
        </w:rPr>
        <w:br/>
      </w:r>
      <w:r>
        <w:rPr>
          <w:rFonts w:hint="eastAsia"/>
        </w:rPr>
        <w:t>　　　　二、中药饮片的发展方向</w:t>
      </w:r>
      <w:r>
        <w:rPr>
          <w:rFonts w:hint="eastAsia"/>
        </w:rPr>
        <w:br/>
      </w:r>
      <w:r>
        <w:rPr>
          <w:rFonts w:hint="eastAsia"/>
        </w:rPr>
        <w:t>　　　　三、中药饮片产业发展亟待规范</w:t>
      </w:r>
      <w:r>
        <w:rPr>
          <w:rFonts w:hint="eastAsia"/>
        </w:rPr>
        <w:br/>
      </w:r>
      <w:r>
        <w:rPr>
          <w:rFonts w:hint="eastAsia"/>
        </w:rPr>
        <w:t>　　　　四、中药饮片行业发展机遇和挑战并存</w:t>
      </w:r>
      <w:r>
        <w:rPr>
          <w:rFonts w:hint="eastAsia"/>
        </w:rPr>
        <w:br/>
      </w:r>
      <w:r>
        <w:rPr>
          <w:rFonts w:hint="eastAsia"/>
        </w:rPr>
        <w:br/>
      </w:r>
      <w:r>
        <w:rPr>
          <w:rFonts w:hint="eastAsia"/>
        </w:rPr>
        <w:t>第四章 主要中药饮片产品市场发展现状及趋势分析</w:t>
      </w:r>
      <w:r>
        <w:rPr>
          <w:rFonts w:hint="eastAsia"/>
        </w:rPr>
        <w:br/>
      </w:r>
      <w:r>
        <w:rPr>
          <w:rFonts w:hint="eastAsia"/>
        </w:rPr>
        <w:t>　　第一节 枸杞</w:t>
      </w:r>
      <w:r>
        <w:rPr>
          <w:rFonts w:hint="eastAsia"/>
        </w:rPr>
        <w:br/>
      </w:r>
      <w:r>
        <w:rPr>
          <w:rFonts w:hint="eastAsia"/>
        </w:rPr>
        <w:t>　　　　一、枸杞的基本特性</w:t>
      </w:r>
      <w:r>
        <w:rPr>
          <w:rFonts w:hint="eastAsia"/>
        </w:rPr>
        <w:br/>
      </w:r>
      <w:r>
        <w:rPr>
          <w:rFonts w:hint="eastAsia"/>
        </w:rPr>
        <w:t>　　　　二、枸杞市场监管存在的问题与对策</w:t>
      </w:r>
      <w:r>
        <w:rPr>
          <w:rFonts w:hint="eastAsia"/>
        </w:rPr>
        <w:br/>
      </w:r>
      <w:r>
        <w:rPr>
          <w:rFonts w:hint="eastAsia"/>
        </w:rPr>
        <w:t>　　第二节 金银花</w:t>
      </w:r>
      <w:r>
        <w:rPr>
          <w:rFonts w:hint="eastAsia"/>
        </w:rPr>
        <w:br/>
      </w:r>
      <w:r>
        <w:rPr>
          <w:rFonts w:hint="eastAsia"/>
        </w:rPr>
        <w:t>　　　　一、金银花的概述</w:t>
      </w:r>
      <w:r>
        <w:rPr>
          <w:rFonts w:hint="eastAsia"/>
        </w:rPr>
        <w:br/>
      </w:r>
      <w:r>
        <w:rPr>
          <w:rFonts w:hint="eastAsia"/>
        </w:rPr>
        <w:t>　　　　二、金银花市场产业化发展在即</w:t>
      </w:r>
      <w:r>
        <w:rPr>
          <w:rFonts w:hint="eastAsia"/>
        </w:rPr>
        <w:br/>
      </w:r>
      <w:r>
        <w:rPr>
          <w:rFonts w:hint="eastAsia"/>
        </w:rPr>
        <w:t>　　　　三、中国金银花海内外市场供需概况</w:t>
      </w:r>
      <w:r>
        <w:rPr>
          <w:rFonts w:hint="eastAsia"/>
        </w:rPr>
        <w:br/>
      </w:r>
      <w:r>
        <w:rPr>
          <w:rFonts w:hint="eastAsia"/>
        </w:rPr>
        <w:t>　　　　四、金银花的应用前景广阔</w:t>
      </w:r>
      <w:r>
        <w:rPr>
          <w:rFonts w:hint="eastAsia"/>
        </w:rPr>
        <w:br/>
      </w:r>
      <w:r>
        <w:rPr>
          <w:rFonts w:hint="eastAsia"/>
        </w:rPr>
        <w:t>　　第三节 三七</w:t>
      </w:r>
      <w:r>
        <w:rPr>
          <w:rFonts w:hint="eastAsia"/>
        </w:rPr>
        <w:br/>
      </w:r>
      <w:r>
        <w:rPr>
          <w:rFonts w:hint="eastAsia"/>
        </w:rPr>
        <w:t>　　　　一、中药三七的化学成分和药理作用与临床应用的研究概况</w:t>
      </w:r>
      <w:r>
        <w:rPr>
          <w:rFonts w:hint="eastAsia"/>
        </w:rPr>
        <w:br/>
      </w:r>
      <w:r>
        <w:rPr>
          <w:rFonts w:hint="eastAsia"/>
        </w:rPr>
        <w:t>　　　　二、知识产权促进文山三七产业迅速发展</w:t>
      </w:r>
      <w:r>
        <w:rPr>
          <w:rFonts w:hint="eastAsia"/>
        </w:rPr>
        <w:br/>
      </w:r>
      <w:r>
        <w:rPr>
          <w:rFonts w:hint="eastAsia"/>
        </w:rPr>
        <w:t>　　　　三、云南文山三七产业发展形成标准化体系</w:t>
      </w:r>
      <w:r>
        <w:rPr>
          <w:rFonts w:hint="eastAsia"/>
        </w:rPr>
        <w:br/>
      </w:r>
      <w:r>
        <w:rPr>
          <w:rFonts w:hint="eastAsia"/>
        </w:rPr>
        <w:t>　　　　四、云南三七医药产业的发展潜力巨大</w:t>
      </w:r>
      <w:r>
        <w:rPr>
          <w:rFonts w:hint="eastAsia"/>
        </w:rPr>
        <w:br/>
      </w:r>
      <w:r>
        <w:rPr>
          <w:rFonts w:hint="eastAsia"/>
        </w:rPr>
        <w:t>　　第四节 当归</w:t>
      </w:r>
      <w:r>
        <w:rPr>
          <w:rFonts w:hint="eastAsia"/>
        </w:rPr>
        <w:br/>
      </w:r>
      <w:r>
        <w:rPr>
          <w:rFonts w:hint="eastAsia"/>
        </w:rPr>
        <w:t>　　　　一、当归的生物学特征</w:t>
      </w:r>
      <w:r>
        <w:rPr>
          <w:rFonts w:hint="eastAsia"/>
        </w:rPr>
        <w:br/>
      </w:r>
      <w:r>
        <w:rPr>
          <w:rFonts w:hint="eastAsia"/>
        </w:rPr>
        <w:t>　　　　二、当归的应用及市场开发浅析</w:t>
      </w:r>
      <w:r>
        <w:rPr>
          <w:rFonts w:hint="eastAsia"/>
        </w:rPr>
        <w:br/>
      </w:r>
      <w:r>
        <w:rPr>
          <w:rFonts w:hint="eastAsia"/>
        </w:rPr>
        <w:t>　　　　三、当归市场回顾及展望</w:t>
      </w:r>
      <w:r>
        <w:rPr>
          <w:rFonts w:hint="eastAsia"/>
        </w:rPr>
        <w:br/>
      </w:r>
      <w:r>
        <w:rPr>
          <w:rFonts w:hint="eastAsia"/>
        </w:rPr>
        <w:br/>
      </w:r>
      <w:r>
        <w:rPr>
          <w:rFonts w:hint="eastAsia"/>
        </w:rPr>
        <w:t>第五章 中国中药饮片行业区域市场发展现状及趋势分析</w:t>
      </w:r>
      <w:r>
        <w:rPr>
          <w:rFonts w:hint="eastAsia"/>
        </w:rPr>
        <w:br/>
      </w:r>
      <w:r>
        <w:rPr>
          <w:rFonts w:hint="eastAsia"/>
        </w:rPr>
        <w:t>　　第一节 华北地区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一、地区中药饮片市场发展环境PEST分析</w:t>
      </w:r>
      <w:r>
        <w:rPr>
          <w:rFonts w:hint="eastAsia"/>
        </w:rPr>
        <w:br/>
      </w:r>
      <w:r>
        <w:rPr>
          <w:rFonts w:hint="eastAsia"/>
        </w:rPr>
        <w:t>　　　　二、2005-2011年医药市场规模及预测分析</w:t>
      </w:r>
      <w:r>
        <w:rPr>
          <w:rFonts w:hint="eastAsia"/>
        </w:rPr>
        <w:br/>
      </w:r>
      <w:r>
        <w:rPr>
          <w:rFonts w:hint="eastAsia"/>
        </w:rPr>
        <w:t>　　　　三、中药饮片制造市场竞争格局分析</w:t>
      </w:r>
      <w:r>
        <w:rPr>
          <w:rFonts w:hint="eastAsia"/>
        </w:rPr>
        <w:br/>
      </w:r>
      <w:r>
        <w:rPr>
          <w:rFonts w:hint="eastAsia"/>
        </w:rPr>
        <w:t>　　　　四、中药饮片制造市场发展分析</w:t>
      </w:r>
      <w:r>
        <w:rPr>
          <w:rFonts w:hint="eastAsia"/>
        </w:rPr>
        <w:br/>
      </w:r>
      <w:r>
        <w:rPr>
          <w:rFonts w:hint="eastAsia"/>
        </w:rPr>
        <w:t>　　　　五、区域标杆企业分析</w:t>
      </w:r>
      <w:r>
        <w:rPr>
          <w:rFonts w:hint="eastAsia"/>
        </w:rPr>
        <w:br/>
      </w:r>
      <w:r>
        <w:rPr>
          <w:rFonts w:hint="eastAsia"/>
        </w:rPr>
        <w:br/>
      </w:r>
      <w:r>
        <w:rPr>
          <w:rFonts w:hint="eastAsia"/>
        </w:rPr>
        <w:t>第六章 中国中药饮片行业投融资与并购特征及趋势分析</w:t>
      </w:r>
      <w:r>
        <w:rPr>
          <w:rFonts w:hint="eastAsia"/>
        </w:rPr>
        <w:br/>
      </w:r>
      <w:r>
        <w:rPr>
          <w:rFonts w:hint="eastAsia"/>
        </w:rPr>
        <w:t>　　第一节 中国中药饮片行业市场投融资与并购现状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中国中药饮片行业市场投融资与并购特征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中国中药饮片行业市场投融资与并购趋势</w:t>
      </w:r>
      <w:r>
        <w:rPr>
          <w:rFonts w:hint="eastAsia"/>
        </w:rPr>
        <w:br/>
      </w:r>
      <w:r>
        <w:rPr>
          <w:rFonts w:hint="eastAsia"/>
        </w:rPr>
        <w:br/>
      </w:r>
      <w:r>
        <w:rPr>
          <w:rFonts w:hint="eastAsia"/>
        </w:rPr>
        <w:t>第七章 中国中药饮片行业主体企业综合竞争力分析（BCG、SWOT分析法）</w:t>
      </w:r>
      <w:r>
        <w:rPr>
          <w:rFonts w:hint="eastAsia"/>
        </w:rPr>
        <w:br/>
      </w:r>
      <w:r>
        <w:rPr>
          <w:rFonts w:hint="eastAsia"/>
        </w:rPr>
        <w:t>　　第一节 康美药业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桂林三金药业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浙江康恩贝</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北京同仁堂</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同济堂药业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云南白药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三九集团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第八节 汇仁集团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第九节 白云山药业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第十节 东阿阿胶</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第八章 中国中药饮片行业市场投资机会与风险分析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第九章 中药饮片行业研究成果及建议</w:t>
      </w:r>
      <w:r>
        <w:rPr>
          <w:rFonts w:hint="eastAsia"/>
        </w:rPr>
        <w:br/>
      </w:r>
      <w:r>
        <w:rPr>
          <w:rFonts w:hint="eastAsia"/>
        </w:rPr>
        <w:t>　　第一节 中药饮片行业研究成果</w:t>
      </w:r>
      <w:r>
        <w:rPr>
          <w:rFonts w:hint="eastAsia"/>
        </w:rPr>
        <w:br/>
      </w:r>
      <w:r>
        <w:rPr>
          <w:rFonts w:hint="eastAsia"/>
        </w:rPr>
        <w:t>　　第二节 中-智-林-－中药饮片行业战略建议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acf4f5c2d4b7d" w:history="1">
        <w:r>
          <w:rPr>
            <w:rStyle w:val="Hyperlink"/>
          </w:rPr>
          <w:t>2008-2009年中国中药饮片行业市场深度调研与战略研究咨询报告</w:t>
        </w:r>
      </w:hyperlink>
      <w:r>
        <w:rPr>
          <w:color w:val="C00000"/>
        </w:rPr>
        <w:t>》，报告编号：</w:t>
      </w:r>
      <w:r>
        <w:rPr>
          <w:rFonts w:hint="eastAsia"/>
          <w:color w:val="C00000"/>
        </w:rPr>
        <w:t>0229768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acf4f5c2d4b7d" w:history="1">
        <w:r>
          <w:rPr>
            <w:rStyle w:val="Hyperlink"/>
          </w:rPr>
          <w:t>https://www.20087.com/2009-01/R_2008_2009zhongyaoyinpianshichangshenBaoGao.html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13f2a5e3e4e3d" w:history="1">
      <w:r>
        <w:rPr>
          <w:rStyle w:val="Hyperlink"/>
        </w:rPr>
        <w:t>2008-2009年中国中药饮片行业市场深度调研与战略研究咨询报告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yaoyinpianshichangshenBaoGao.html" TargetMode="External" Id="Rfa1acf4f5c2d4b7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yaoyinpianshichangshenBaoGao.html" TargetMode="External" Id="R20e13f2a5e3e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2009-01-13T04:49:00Z</dcterms:created>
  <dcterms:modified xsi:type="dcterms:W3CDTF">2009-01-13T05:49:00Z</dcterms:modified>
  <dc:subject>2008-2009年中国中药饮片行业市场深度调研与战略研究咨询报告</dc:subject>
  <dc:title>2008-2009年中国中药饮片行业市场深度调研与战略研究咨询报告</dc:title>
  <cp:keywords>2008-2009年中国中药饮片行业市场深度调研与战略研究咨询报告</cp:keywords>
  <dc:description>2008-2009年中国中药饮片行业市场深度调研与战略研究咨询报告</dc:description>
</cp:coreProperties>
</file>