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939588e7347e7" w:history="1">
              <w:r>
                <w:rPr>
                  <w:rStyle w:val="Hyperlink"/>
                </w:rPr>
                <w:t>2008-2009年中国企业移动商务市场研究年度报告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939588e7347e7" w:history="1">
              <w:r>
                <w:rPr>
                  <w:rStyle w:val="Hyperlink"/>
                </w:rPr>
                <w:t>2008-2009年中国企业移动商务市场研究年度报告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5939588e7347e7" w:history="1">
                <w:r>
                  <w:rPr>
                    <w:rStyle w:val="Hyperlink"/>
                  </w:rPr>
                  <w:t>https://www.20087.com/2009-01/R_2008_2009qiyeyidongshangwushichangyaBaoGao.html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2005-2008年，中国企业移动商务市场迎来了快速发展期，市场销售额的年增长率维持在20%以上。企业移动商务的宣传力度和普及程度在不断加大的同时，其应用层次亦不断深化。2008年，虽然金融危机席卷全球，但正是这种危机，为中国企业移动商务的应用带来了生机。国内许多企业（特别是中小企业）开始关注移动商务，以期利用移动互联网，为其打造企业、商品展示和交流的互动平台，降低自身的营销成本。与此同时，中国企业移动营销普及工程已逐步展开、信息名址服务的建立、中小企业移动电子商务推进工程的启动，为中国企业移动商务市场销售额的增长奠定了良好的基础。2008年，中国移动电子商务市场继续延续了良好的增长势头，更为中国企业信息化的建设注入了新的活力。 从对整个行业的研究看，企业移动商务为处在金融危机中的企业发展注入了生机，同时为企业提供了及时、有效的与客户互动的信息平台。从行业的产业链角度分析，企业移动商务集中了移动运营商、互联网服务商、软件提供商、增值服务提供商等众多类型的厂商。因此，面对良好的发展机遇和激烈的市场竞争，基于对中国企业移动商务市场的长期跟踪研究，发布的《</w:t>
      </w:r>
      <w:hyperlink r:id="R445939588e7347e7" w:history="1">
        <w:r>
          <w:rPr>
            <w:rStyle w:val="Hyperlink"/>
          </w:rPr>
          <w:t>2008-2009年中国企业移动商务市场研究年度报告</w:t>
        </w:r>
      </w:hyperlink>
      <w:r>
        <w:rPr>
          <w:rFonts w:hint="eastAsia"/>
        </w:rPr>
        <w:t>》，全面总结了2008年中国企业移动商务市场发展情况，详尽分析了该行业的国内外市场规模、中国市场的结构及发展趋势，并对其市场竞争格局与主力厂商市场竞争实力进行了系统分析。在此基础上，深入研究了中国企业移动商务用户的需求状况，并提出了若干建议。 详实、精准的市场研究数据。从过去3年的企业移动商务市场规模和增长趋势入手，分析2008年中国企业移动商务市场的规模和行业特点，并深入研究其市场结构，洞察其新的发展动向。 全面、深刻的厂商竞争力分析。总结面向中国企业移动商务市场的厂商在2008年竞争表现，其中包括细分市场格局、竞争策略、SWOT分析等多个维度。 清晰、完整的未来发展趋势预测。就整体和细分市场展开研究，得出有价值的趋势分析与定量结果。 客观、可行的建议。将帮助行业厂商、投资者、产业人士更准确地把握住中国企业移动商务市场发展规律、更深入地理顺市场趋势的变动轨迹。</w:t>
      </w:r>
      <w:r>
        <w:rPr>
          <w:rFonts w:hint="eastAsia"/>
        </w:rPr>
        <w:br/>
      </w:r>
      <w:r>
        <w:rPr>
          <w:rFonts w:hint="eastAsia"/>
        </w:rPr>
        <w:t>　　一、2008年全球企业移动商务市场概述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二、2008年中国企业移动商务市场概述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1、应用类型结构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（四） 2008年企业移动商务软件品牌份额分析</w:t>
      </w:r>
      <w:r>
        <w:rPr>
          <w:rFonts w:hint="eastAsia"/>
        </w:rPr>
        <w:br/>
      </w:r>
      <w:r>
        <w:rPr>
          <w:rFonts w:hint="eastAsia"/>
        </w:rPr>
        <w:t>　　1、移动平台软件品牌市场份额</w:t>
      </w:r>
      <w:r>
        <w:rPr>
          <w:rFonts w:hint="eastAsia"/>
        </w:rPr>
        <w:br/>
      </w:r>
      <w:r>
        <w:rPr>
          <w:rFonts w:hint="eastAsia"/>
        </w:rPr>
        <w:t>　　2、移动应用软件品牌市场份额</w:t>
      </w:r>
      <w:r>
        <w:rPr>
          <w:rFonts w:hint="eastAsia"/>
        </w:rPr>
        <w:br/>
      </w:r>
      <w:r>
        <w:rPr>
          <w:rFonts w:hint="eastAsia"/>
        </w:rPr>
        <w:t>　　三、2009－2011年中国企业移动商务市场发展预测</w:t>
      </w:r>
      <w:r>
        <w:rPr>
          <w:rFonts w:hint="eastAsia"/>
        </w:rPr>
        <w:br/>
      </w:r>
      <w:r>
        <w:rPr>
          <w:rFonts w:hint="eastAsia"/>
        </w:rPr>
        <w:t>　　（一） 2009－2011年中国企业移动商务市场规模预测</w:t>
      </w:r>
      <w:r>
        <w:rPr>
          <w:rFonts w:hint="eastAsia"/>
        </w:rPr>
        <w:br/>
      </w:r>
      <w:r>
        <w:rPr>
          <w:rFonts w:hint="eastAsia"/>
        </w:rPr>
        <w:t>　　（二） 2009－2011年中国企业移动商务市场结构预测</w:t>
      </w:r>
      <w:r>
        <w:rPr>
          <w:rFonts w:hint="eastAsia"/>
        </w:rPr>
        <w:br/>
      </w:r>
      <w:r>
        <w:rPr>
          <w:rFonts w:hint="eastAsia"/>
        </w:rPr>
        <w:t>　　1、应用类型结构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四、2009－2011年中国企业移动商务市场趋势分析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应用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企业移动商务产业链分析</w:t>
      </w:r>
      <w:r>
        <w:rPr>
          <w:rFonts w:hint="eastAsia"/>
        </w:rPr>
        <w:br/>
      </w:r>
      <w:r>
        <w:rPr>
          <w:rFonts w:hint="eastAsia"/>
        </w:rPr>
        <w:t>　　（二） 移动平台软件</w:t>
      </w:r>
      <w:r>
        <w:rPr>
          <w:rFonts w:hint="eastAsia"/>
        </w:rPr>
        <w:br/>
      </w:r>
      <w:r>
        <w:rPr>
          <w:rFonts w:hint="eastAsia"/>
        </w:rPr>
        <w:t>　　（三） 移动应用软件</w:t>
      </w:r>
      <w:r>
        <w:rPr>
          <w:rFonts w:hint="eastAsia"/>
        </w:rPr>
        <w:br/>
      </w:r>
      <w:r>
        <w:rPr>
          <w:rFonts w:hint="eastAsia"/>
        </w:rPr>
        <w:t>　　六、2008年中国企业移动商务市场竞争分析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1、Sybase</w:t>
      </w:r>
      <w:r>
        <w:rPr>
          <w:rFonts w:hint="eastAsia"/>
        </w:rPr>
        <w:br/>
      </w:r>
      <w:r>
        <w:rPr>
          <w:rFonts w:hint="eastAsia"/>
        </w:rPr>
        <w:t>　　2、用友</w:t>
      </w:r>
      <w:r>
        <w:rPr>
          <w:rFonts w:hint="eastAsia"/>
        </w:rPr>
        <w:br/>
      </w:r>
      <w:r>
        <w:rPr>
          <w:rFonts w:hint="eastAsia"/>
        </w:rPr>
        <w:t>　　3、亿美软通</w:t>
      </w:r>
      <w:r>
        <w:rPr>
          <w:rFonts w:hint="eastAsia"/>
        </w:rPr>
        <w:br/>
      </w:r>
      <w:r>
        <w:rPr>
          <w:rFonts w:hint="eastAsia"/>
        </w:rPr>
        <w:t>　　七、中国企业移动商务用户需求研究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2006－2008年全球企业移动商务市场规模</w:t>
      </w:r>
      <w:r>
        <w:rPr>
          <w:rFonts w:hint="eastAsia"/>
        </w:rPr>
        <w:br/>
      </w:r>
      <w:r>
        <w:rPr>
          <w:rFonts w:hint="eastAsia"/>
        </w:rPr>
        <w:t>　　2006－2008年中国企业移动商务市场销售额与增长率</w:t>
      </w:r>
      <w:r>
        <w:rPr>
          <w:rFonts w:hint="eastAsia"/>
        </w:rPr>
        <w:br/>
      </w:r>
      <w:r>
        <w:rPr>
          <w:rFonts w:hint="eastAsia"/>
        </w:rPr>
        <w:t>　　2008年中国企业移动商务市场产业结构</w:t>
      </w:r>
      <w:r>
        <w:rPr>
          <w:rFonts w:hint="eastAsia"/>
        </w:rPr>
        <w:br/>
      </w:r>
      <w:r>
        <w:rPr>
          <w:rFonts w:hint="eastAsia"/>
        </w:rPr>
        <w:t>　　2006－2008年中国企业移动商务市场不同应用类型销售额与增长率</w:t>
      </w:r>
      <w:r>
        <w:rPr>
          <w:rFonts w:hint="eastAsia"/>
        </w:rPr>
        <w:br/>
      </w:r>
      <w:r>
        <w:rPr>
          <w:rFonts w:hint="eastAsia"/>
        </w:rPr>
        <w:t>　　2006－2008年中国企业移动商务区域市场销售额与增长率</w:t>
      </w:r>
      <w:r>
        <w:rPr>
          <w:rFonts w:hint="eastAsia"/>
        </w:rPr>
        <w:br/>
      </w:r>
      <w:r>
        <w:rPr>
          <w:rFonts w:hint="eastAsia"/>
        </w:rPr>
        <w:t>　　2006－2008年中国企业移动商务垂直市场销售额与增长率</w:t>
      </w:r>
      <w:r>
        <w:rPr>
          <w:rFonts w:hint="eastAsia"/>
        </w:rPr>
        <w:br/>
      </w:r>
      <w:r>
        <w:rPr>
          <w:rFonts w:hint="eastAsia"/>
        </w:rPr>
        <w:t>　　2006－2008年中国企业移动商务行业市场销售额与增长率</w:t>
      </w:r>
      <w:r>
        <w:rPr>
          <w:rFonts w:hint="eastAsia"/>
        </w:rPr>
        <w:br/>
      </w:r>
      <w:r>
        <w:rPr>
          <w:rFonts w:hint="eastAsia"/>
        </w:rPr>
        <w:t>　　2008年中国企业移动商务平台软件市场品牌结构</w:t>
      </w:r>
      <w:r>
        <w:rPr>
          <w:rFonts w:hint="eastAsia"/>
        </w:rPr>
        <w:br/>
      </w:r>
      <w:r>
        <w:rPr>
          <w:rFonts w:hint="eastAsia"/>
        </w:rPr>
        <w:t>　　2009－2011年中国企业移动商务市场销售额总量预测</w:t>
      </w:r>
      <w:r>
        <w:rPr>
          <w:rFonts w:hint="eastAsia"/>
        </w:rPr>
        <w:br/>
      </w:r>
      <w:r>
        <w:rPr>
          <w:rFonts w:hint="eastAsia"/>
        </w:rPr>
        <w:t>　　2009－2011年中国企业移动商务产品市场销售额预测</w:t>
      </w:r>
      <w:r>
        <w:rPr>
          <w:rFonts w:hint="eastAsia"/>
        </w:rPr>
        <w:br/>
      </w:r>
      <w:r>
        <w:rPr>
          <w:rFonts w:hint="eastAsia"/>
        </w:rPr>
        <w:t>　　2009－2011年中国企业移动商务产品市场增长率预测</w:t>
      </w:r>
      <w:r>
        <w:rPr>
          <w:rFonts w:hint="eastAsia"/>
        </w:rPr>
        <w:br/>
      </w:r>
      <w:r>
        <w:rPr>
          <w:rFonts w:hint="eastAsia"/>
        </w:rPr>
        <w:t>　　2009－2011年中国企业移动商务区域市场销售额预测</w:t>
      </w:r>
      <w:r>
        <w:rPr>
          <w:rFonts w:hint="eastAsia"/>
        </w:rPr>
        <w:br/>
      </w:r>
      <w:r>
        <w:rPr>
          <w:rFonts w:hint="eastAsia"/>
        </w:rPr>
        <w:t>　　2009－2011年中国企业移动商务区域市场销售额增长率预测</w:t>
      </w:r>
      <w:r>
        <w:rPr>
          <w:rFonts w:hint="eastAsia"/>
        </w:rPr>
        <w:br/>
      </w:r>
      <w:r>
        <w:rPr>
          <w:rFonts w:hint="eastAsia"/>
        </w:rPr>
        <w:t>　　2009－2011年中国企业移动商务垂直市场销售额预测</w:t>
      </w:r>
      <w:r>
        <w:rPr>
          <w:rFonts w:hint="eastAsia"/>
        </w:rPr>
        <w:br/>
      </w:r>
      <w:r>
        <w:rPr>
          <w:rFonts w:hint="eastAsia"/>
        </w:rPr>
        <w:t>　　2009－2011年中国企业移动商务垂直市场销售额增长率预测</w:t>
      </w:r>
      <w:r>
        <w:rPr>
          <w:rFonts w:hint="eastAsia"/>
        </w:rPr>
        <w:br/>
      </w:r>
      <w:r>
        <w:rPr>
          <w:rFonts w:hint="eastAsia"/>
        </w:rPr>
        <w:t>　　2009－2011年中国企业移动商务平行市场销售额预测</w:t>
      </w:r>
      <w:r>
        <w:rPr>
          <w:rFonts w:hint="eastAsia"/>
        </w:rPr>
        <w:br/>
      </w:r>
      <w:r>
        <w:rPr>
          <w:rFonts w:hint="eastAsia"/>
        </w:rPr>
        <w:t>　　2009－2011年中国企业移动商务平行市场销售额增长率预测</w:t>
      </w:r>
      <w:r>
        <w:rPr>
          <w:rFonts w:hint="eastAsia"/>
        </w:rPr>
        <w:br/>
      </w:r>
      <w:r>
        <w:rPr>
          <w:rFonts w:hint="eastAsia"/>
        </w:rPr>
        <w:t>　　移动商务应用软件竞争态势矩阵（CPM）分析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一般的移动商务应用模式</w:t>
      </w:r>
      <w:r>
        <w:rPr>
          <w:rFonts w:hint="eastAsia"/>
        </w:rPr>
        <w:br/>
      </w:r>
      <w:r>
        <w:rPr>
          <w:rFonts w:hint="eastAsia"/>
        </w:rPr>
        <w:t>　　移动商务应用层次模型</w:t>
      </w:r>
      <w:r>
        <w:rPr>
          <w:rFonts w:hint="eastAsia"/>
        </w:rPr>
        <w:br/>
      </w:r>
      <w:r>
        <w:rPr>
          <w:rFonts w:hint="eastAsia"/>
        </w:rPr>
        <w:t>　　移动商务产业价值链</w:t>
      </w:r>
      <w:r>
        <w:rPr>
          <w:rFonts w:hint="eastAsia"/>
        </w:rPr>
        <w:br/>
      </w:r>
      <w:r>
        <w:rPr>
          <w:rFonts w:hint="eastAsia"/>
        </w:rPr>
        <w:t>　　中国移动商务产业关系网络</w:t>
      </w:r>
      <w:r>
        <w:rPr>
          <w:rFonts w:hint="eastAsia"/>
        </w:rPr>
        <w:br/>
      </w:r>
      <w:r>
        <w:rPr>
          <w:rFonts w:hint="eastAsia"/>
        </w:rPr>
        <w:t>　　2008年移动商务应用软件市场竞争格局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939588e7347e7" w:history="1">
        <w:r>
          <w:rPr>
            <w:rStyle w:val="Hyperlink"/>
          </w:rPr>
          <w:t>2008-2009年中国企业移动商务市场研究年度报告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5939588e7347e7" w:history="1">
        <w:r>
          <w:rPr>
            <w:rStyle w:val="Hyperlink"/>
          </w:rPr>
          <w:t>https://www.20087.com/2009-01/R_2008_2009qiyeyidongshangwushichangyaBaoGao.html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03ace05e74073" w:history="1">
      <w:r>
        <w:rPr>
          <w:rStyle w:val="Hyperlink"/>
        </w:rPr>
        <w:t>2008-2009年中国企业移动商务市场研究年度报告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qiyeyidongshangwushichangyaBaoGao.html" TargetMode="External" Id="R445939588e73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qiyeyidongshangwushichangyaBaoGao.html" TargetMode="External" Id="R73803ace05e7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2009-01-06T06:37:00Z</dcterms:created>
  <dcterms:modified xsi:type="dcterms:W3CDTF">2009-01-06T07:37:00Z</dcterms:modified>
  <dc:subject>2008-2009年中国企业移动商务市场研究年度报告</dc:subject>
  <dc:title>2008-2009年中国企业移动商务市场研究年度报告</dc:title>
  <cp:keywords>2008-2009年中国企业移动商务市场研究年度报告</cp:keywords>
  <dc:description>2008-2009年中国企业移动商务市场研究年度报告</dc:description>
</cp:coreProperties>
</file>