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6b7f8787f449a" w:history="1">
              <w:r>
                <w:rPr>
                  <w:rStyle w:val="Hyperlink"/>
                </w:rPr>
                <w:t>2008-2009年中国光电新材料产业发展研究年度报告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6b7f8787f449a" w:history="1">
              <w:r>
                <w:rPr>
                  <w:rStyle w:val="Hyperlink"/>
                </w:rPr>
                <w:t>2008-2009年中国光电新材料产业发展研究年度报告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6b7f8787f449a" w:history="1">
                <w:r>
                  <w:rPr>
                    <w:rStyle w:val="Hyperlink"/>
                  </w:rPr>
                  <w:t>https://www.20087.com/2009-01/R_2008_2009guangdianxincailiaochanyefaBaoGao.html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新材料是关系到国计民生的新兴产业，也是一个高科技产业，涉及到国防、民生等各个领域。我国光电产业近年来呈现出迅猛发展的态势，每年以20%以上的速度增长。2007年，我国光电新材料的年产值已经突破1100亿元，在全球市场份额中的比重不断上升。 2008年光电材料在我国大放异彩，奥运会的成功举办为LED液晶等光电材料做了无形的巨大宣传。国家节能减排、生态环保的经济发展理念也有力推动了光电材料在新能源等多个领域的应用。同时，相关技术的不断提升和产业集群的初步形成，都为我国光电新材料产业的良性发展奠定了基础。但是，在全球金融危机的冲击下，我国光电新材料企业也面临资金紧缺、市场萎缩等严重问题。如何破局，如何在危机中寻找机遇，如何实现我国光电新材料产业的整合提升，成为2008年以及其后多年间都值得我们关注的焦点问题。 面对竞争与市场的变化和挑战，《</w:t>
      </w:r>
      <w:hyperlink r:id="R7056b7f8787f449a" w:history="1">
        <w:r>
          <w:rPr>
            <w:rStyle w:val="Hyperlink"/>
          </w:rPr>
          <w:t>2008-2009年中国光电新材料产业发展研究年度报告</w:t>
        </w:r>
      </w:hyperlink>
      <w:r>
        <w:rPr>
          <w:rFonts w:hint="eastAsia"/>
        </w:rPr>
        <w:t>》，将帮助业界厂商、投资者、产业人士更精确地把握中国光电新材料产业发展规律、更深入地梳理应用价值迁移轨迹。？ 更加翔实、全面的产业整体分析。基于对全球及国内环保产业的翔实数据，对产业作了深入的发展剖析，对未来发展态势作了科学预测。？ 更加深入、细致的产业结构分析。通过对环保产业结构的深入研究，细致阐述产业发展格局和竞争态势，形象展现产业发展蓝图。 更加科学、准确的未来发展预测。建立在各重点细分市场上的产业链结构与竞争分析，并与相关产业环节进行关联分析，得出有价值的趋势分析与定量预测结果。</w:t>
      </w:r>
      <w:r>
        <w:rPr>
          <w:rFonts w:hint="eastAsia"/>
        </w:rPr>
        <w:br/>
      </w:r>
      <w:r>
        <w:rPr>
          <w:rFonts w:hint="eastAsia"/>
        </w:rPr>
        <w:t>　　一、2008年全球光电新材料产业发展概述</w:t>
      </w:r>
      <w:r>
        <w:rPr>
          <w:rFonts w:hint="eastAsia"/>
        </w:rPr>
        <w:br/>
      </w:r>
      <w:r>
        <w:rPr>
          <w:rFonts w:hint="eastAsia"/>
        </w:rPr>
        <w:t>　　（一）发展现状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（二）基本特点</w:t>
      </w:r>
      <w:r>
        <w:rPr>
          <w:rFonts w:hint="eastAsia"/>
        </w:rPr>
        <w:br/>
      </w:r>
      <w:r>
        <w:rPr>
          <w:rFonts w:hint="eastAsia"/>
        </w:rPr>
        <w:t>　　（三）主要国家与地区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4、韩国</w:t>
      </w:r>
      <w:r>
        <w:rPr>
          <w:rFonts w:hint="eastAsia"/>
        </w:rPr>
        <w:br/>
      </w:r>
      <w:r>
        <w:rPr>
          <w:rFonts w:hint="eastAsia"/>
        </w:rPr>
        <w:t>　　5、中国台湾</w:t>
      </w:r>
      <w:r>
        <w:rPr>
          <w:rFonts w:hint="eastAsia"/>
        </w:rPr>
        <w:br/>
      </w:r>
      <w:r>
        <w:rPr>
          <w:rFonts w:hint="eastAsia"/>
        </w:rPr>
        <w:t>　　二、2008年中国光电新材料产业发展概述</w:t>
      </w:r>
      <w:r>
        <w:rPr>
          <w:rFonts w:hint="eastAsia"/>
        </w:rPr>
        <w:br/>
      </w:r>
      <w:r>
        <w:rPr>
          <w:rFonts w:hint="eastAsia"/>
        </w:rPr>
        <w:t>　　（一）发展现状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（二）基本特点</w:t>
      </w:r>
      <w:r>
        <w:rPr>
          <w:rFonts w:hint="eastAsia"/>
        </w:rPr>
        <w:br/>
      </w:r>
      <w:r>
        <w:rPr>
          <w:rFonts w:hint="eastAsia"/>
        </w:rPr>
        <w:t>　　（三）重点省市发展概要</w:t>
      </w:r>
      <w:r>
        <w:rPr>
          <w:rFonts w:hint="eastAsia"/>
        </w:rPr>
        <w:br/>
      </w:r>
      <w:r>
        <w:rPr>
          <w:rFonts w:hint="eastAsia"/>
        </w:rPr>
        <w:t>　　1、上海</w:t>
      </w:r>
      <w:r>
        <w:rPr>
          <w:rFonts w:hint="eastAsia"/>
        </w:rPr>
        <w:br/>
      </w:r>
      <w:r>
        <w:rPr>
          <w:rFonts w:hint="eastAsia"/>
        </w:rPr>
        <w:t>　　2、江苏</w:t>
      </w:r>
      <w:r>
        <w:rPr>
          <w:rFonts w:hint="eastAsia"/>
        </w:rPr>
        <w:br/>
      </w:r>
      <w:r>
        <w:rPr>
          <w:rFonts w:hint="eastAsia"/>
        </w:rPr>
        <w:t>　　3、广东</w:t>
      </w:r>
      <w:r>
        <w:rPr>
          <w:rFonts w:hint="eastAsia"/>
        </w:rPr>
        <w:br/>
      </w:r>
      <w:r>
        <w:rPr>
          <w:rFonts w:hint="eastAsia"/>
        </w:rPr>
        <w:t>　　4、湖北</w:t>
      </w:r>
      <w:r>
        <w:rPr>
          <w:rFonts w:hint="eastAsia"/>
        </w:rPr>
        <w:br/>
      </w:r>
      <w:r>
        <w:rPr>
          <w:rFonts w:hint="eastAsia"/>
        </w:rPr>
        <w:t>　　三、2009-2011年中国光电新材料产业发展预测</w:t>
      </w:r>
      <w:r>
        <w:rPr>
          <w:rFonts w:hint="eastAsia"/>
        </w:rPr>
        <w:br/>
      </w:r>
      <w:r>
        <w:rPr>
          <w:rFonts w:hint="eastAsia"/>
        </w:rPr>
        <w:t>　　（一）影响因素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（二）2009-2011年中国光电新材料产业规模预测</w:t>
      </w:r>
      <w:r>
        <w:rPr>
          <w:rFonts w:hint="eastAsia"/>
        </w:rPr>
        <w:br/>
      </w:r>
      <w:r>
        <w:rPr>
          <w:rFonts w:hint="eastAsia"/>
        </w:rPr>
        <w:t>　　（三）2009-2011年中国光电新材料产业结构预测</w:t>
      </w:r>
      <w:r>
        <w:rPr>
          <w:rFonts w:hint="eastAsia"/>
        </w:rPr>
        <w:br/>
      </w:r>
      <w:r>
        <w:rPr>
          <w:rFonts w:hint="eastAsia"/>
        </w:rPr>
        <w:t>　　四、2009-2011年中国光电新材料产业趋势分析</w:t>
      </w:r>
      <w:r>
        <w:rPr>
          <w:rFonts w:hint="eastAsia"/>
        </w:rPr>
        <w:br/>
      </w:r>
      <w:r>
        <w:rPr>
          <w:rFonts w:hint="eastAsia"/>
        </w:rPr>
        <w:t>　　（一）技术演进</w:t>
      </w:r>
      <w:r>
        <w:rPr>
          <w:rFonts w:hint="eastAsia"/>
        </w:rPr>
        <w:br/>
      </w:r>
      <w:r>
        <w:rPr>
          <w:rFonts w:hint="eastAsia"/>
        </w:rPr>
        <w:t>　　（二）应用（业务）创新</w:t>
      </w:r>
      <w:r>
        <w:rPr>
          <w:rFonts w:hint="eastAsia"/>
        </w:rPr>
        <w:br/>
      </w:r>
      <w:r>
        <w:rPr>
          <w:rFonts w:hint="eastAsia"/>
        </w:rPr>
        <w:t>　　（三）产业递进与变迁</w:t>
      </w:r>
      <w:r>
        <w:rPr>
          <w:rFonts w:hint="eastAsia"/>
        </w:rPr>
        <w:br/>
      </w:r>
      <w:r>
        <w:rPr>
          <w:rFonts w:hint="eastAsia"/>
        </w:rPr>
        <w:t>　　（四）……</w:t>
      </w:r>
      <w:r>
        <w:rPr>
          <w:rFonts w:hint="eastAsia"/>
        </w:rPr>
        <w:br/>
      </w:r>
      <w:r>
        <w:rPr>
          <w:rFonts w:hint="eastAsia"/>
        </w:rPr>
        <w:t>　　五、中国光电新材料产业链结构分析</w:t>
      </w:r>
      <w:r>
        <w:rPr>
          <w:rFonts w:hint="eastAsia"/>
        </w:rPr>
        <w:br/>
      </w:r>
      <w:r>
        <w:rPr>
          <w:rFonts w:hint="eastAsia"/>
        </w:rPr>
        <w:t>　　（一）中国光电新材料产业链结构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（二）中国光电新材料产业链演进趋势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六、2008年中国光电新材料产业链竞争分析</w:t>
      </w:r>
      <w:r>
        <w:rPr>
          <w:rFonts w:hint="eastAsia"/>
        </w:rPr>
        <w:br/>
      </w:r>
      <w:r>
        <w:rPr>
          <w:rFonts w:hint="eastAsia"/>
        </w:rPr>
        <w:t>　　（一）整体竞争格局</w:t>
      </w:r>
      <w:r>
        <w:rPr>
          <w:rFonts w:hint="eastAsia"/>
        </w:rPr>
        <w:br/>
      </w:r>
      <w:r>
        <w:rPr>
          <w:rFonts w:hint="eastAsia"/>
        </w:rPr>
        <w:t>　　1、现有厂商间竞争</w:t>
      </w:r>
      <w:r>
        <w:rPr>
          <w:rFonts w:hint="eastAsia"/>
        </w:rPr>
        <w:br/>
      </w:r>
      <w:r>
        <w:rPr>
          <w:rFonts w:hint="eastAsia"/>
        </w:rPr>
        <w:t>　　2、潜在进入者</w:t>
      </w:r>
      <w:r>
        <w:rPr>
          <w:rFonts w:hint="eastAsia"/>
        </w:rPr>
        <w:br/>
      </w:r>
      <w:r>
        <w:rPr>
          <w:rFonts w:hint="eastAsia"/>
        </w:rPr>
        <w:t>　　（二）重点厂商竞争策略</w:t>
      </w:r>
      <w:r>
        <w:rPr>
          <w:rFonts w:hint="eastAsia"/>
        </w:rPr>
        <w:br/>
      </w:r>
      <w:r>
        <w:rPr>
          <w:rFonts w:hint="eastAsia"/>
        </w:rPr>
        <w:t>　　1、中联光电新材料有限公司</w:t>
      </w:r>
      <w:r>
        <w:rPr>
          <w:rFonts w:hint="eastAsia"/>
        </w:rPr>
        <w:br/>
      </w:r>
      <w:r>
        <w:rPr>
          <w:rFonts w:hint="eastAsia"/>
        </w:rPr>
        <w:t>　　2、武汉光迅科技股份有限公司</w:t>
      </w:r>
      <w:r>
        <w:rPr>
          <w:rFonts w:hint="eastAsia"/>
        </w:rPr>
        <w:br/>
      </w:r>
      <w:r>
        <w:rPr>
          <w:rFonts w:hint="eastAsia"/>
        </w:rPr>
        <w:t>　　3、.……</w:t>
      </w:r>
      <w:r>
        <w:rPr>
          <w:rFonts w:hint="eastAsia"/>
        </w:rPr>
        <w:br/>
      </w:r>
      <w:r>
        <w:rPr>
          <w:rFonts w:hint="eastAsia"/>
        </w:rPr>
        <w:t>　　七、建议</w:t>
      </w:r>
      <w:r>
        <w:rPr>
          <w:rFonts w:hint="eastAsia"/>
        </w:rPr>
        <w:br/>
      </w:r>
      <w:r>
        <w:rPr>
          <w:rFonts w:hint="eastAsia"/>
        </w:rPr>
        <w:t>　　（一）对政府的建议</w:t>
      </w:r>
      <w:r>
        <w:rPr>
          <w:rFonts w:hint="eastAsia"/>
        </w:rPr>
        <w:br/>
      </w:r>
      <w:r>
        <w:rPr>
          <w:rFonts w:hint="eastAsia"/>
        </w:rPr>
        <w:t>　　（二）对企业的建议</w:t>
      </w:r>
      <w:r>
        <w:rPr>
          <w:rFonts w:hint="eastAsia"/>
        </w:rPr>
        <w:br/>
      </w:r>
      <w:r>
        <w:rPr>
          <w:rFonts w:hint="eastAsia"/>
        </w:rPr>
        <w:t>　　表目录</w:t>
      </w:r>
      <w:r>
        <w:rPr>
          <w:rFonts w:hint="eastAsia"/>
        </w:rPr>
        <w:br/>
      </w:r>
      <w:r>
        <w:rPr>
          <w:rFonts w:hint="eastAsia"/>
        </w:rPr>
        <w:t>　　2006-2008年中国光电新材料市场规模</w:t>
      </w:r>
      <w:r>
        <w:rPr>
          <w:rFonts w:hint="eastAsia"/>
        </w:rPr>
        <w:br/>
      </w:r>
      <w:r>
        <w:rPr>
          <w:rFonts w:hint="eastAsia"/>
        </w:rPr>
        <w:t>　　2008年1-4季度中国光电新材料市场规模</w:t>
      </w:r>
      <w:r>
        <w:rPr>
          <w:rFonts w:hint="eastAsia"/>
        </w:rPr>
        <w:br/>
      </w:r>
      <w:r>
        <w:rPr>
          <w:rFonts w:hint="eastAsia"/>
        </w:rPr>
        <w:t>　　图目录</w:t>
      </w:r>
      <w:r>
        <w:rPr>
          <w:rFonts w:hint="eastAsia"/>
        </w:rPr>
        <w:br/>
      </w:r>
      <w:r>
        <w:rPr>
          <w:rFonts w:hint="eastAsia"/>
        </w:rPr>
        <w:t>　　2006-2008年全球光电新材料市场规模</w:t>
      </w:r>
      <w:r>
        <w:rPr>
          <w:rFonts w:hint="eastAsia"/>
        </w:rPr>
        <w:br/>
      </w:r>
      <w:r>
        <w:rPr>
          <w:rFonts w:hint="eastAsia"/>
        </w:rPr>
        <w:t>　　2006-2008年美国光电新材料市场发展</w:t>
      </w:r>
      <w:r>
        <w:rPr>
          <w:rFonts w:hint="eastAsia"/>
        </w:rPr>
        <w:br/>
      </w:r>
      <w:r>
        <w:rPr>
          <w:rFonts w:hint="eastAsia"/>
        </w:rPr>
        <w:t>　　2006-2008年欧洲光电新材料市场发展</w:t>
      </w:r>
      <w:r>
        <w:rPr>
          <w:rFonts w:hint="eastAsia"/>
        </w:rPr>
        <w:br/>
      </w:r>
      <w:r>
        <w:rPr>
          <w:rFonts w:hint="eastAsia"/>
        </w:rPr>
        <w:t>　　2006-2008年日本光电新材料市场发展</w:t>
      </w:r>
      <w:r>
        <w:rPr>
          <w:rFonts w:hint="eastAsia"/>
        </w:rPr>
        <w:br/>
      </w:r>
      <w:r>
        <w:rPr>
          <w:rFonts w:hint="eastAsia"/>
        </w:rPr>
        <w:t>　　2006-2008年中国光电新材料市场规模与增长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6b7f8787f449a" w:history="1">
        <w:r>
          <w:rPr>
            <w:rStyle w:val="Hyperlink"/>
          </w:rPr>
          <w:t>2008-2009年中国光电新材料产业发展研究年度报告</w:t>
        </w:r>
      </w:hyperlink>
      <w:r>
        <w:rPr>
          <w:color w:val="C00000"/>
        </w:rPr>
        <w:t>》，报告编号：</w:t>
      </w:r>
      <w:r>
        <w:rPr>
          <w:rFonts w:hint="eastAsia"/>
          <w:color w:val="C00000"/>
        </w:rPr>
        <w:t>02A1AA7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6b7f8787f449a" w:history="1">
        <w:r>
          <w:rPr>
            <w:rStyle w:val="Hyperlink"/>
          </w:rPr>
          <w:t>https://www.20087.com/2009-01/R_2008_2009guangdianxincailiaochanyefaBaoGao.html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新材料、光电新材料mo源是什么、光电材料包括哪些、光电新材料无锡招聘信息、方兴光电新材料科技有限公司、光电新材料产业园、广州珠江光电新材料有限公司、光电新材料智造基地啥时候开工、光电子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af2bc8fdb4d53" w:history="1">
      <w:r>
        <w:rPr>
          <w:rStyle w:val="Hyperlink"/>
        </w:rPr>
        <w:t>2008-2009年中国光电新材料产业发展研究年度报告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guangdianxincailiaochanyefaBaoGao.html" TargetMode="External" Id="R7056b7f8787f449a" /></Relationships>
</file>

<file path=word/_rels/header2.xml.rels>&#65279;<?xml version="1.0" encoding="utf-8"?><Relationships xmlns="http://schemas.openxmlformats.org/package/2006/relationships"><Relationship Type="http://schemas.openxmlformats.org/officeDocument/2006/relationships/hyperlink" Target="https://www.20087.com/2009-01/R_2008_2009guangdianxincailiaochanyefaBaoGao.html" TargetMode="External" Id="R1b1af2bc8fdb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2009-01-14T07:40:00Z</dcterms:created>
  <dcterms:modified xsi:type="dcterms:W3CDTF">2009-01-14T08:40:00Z</dcterms:modified>
  <dc:subject>2008-2009年中国光电新材料产业发展研究年度报告</dc:subject>
  <dc:title>2008-2009年中国光电新材料产业发展研究年度报告</dc:title>
  <cp:keywords>2008-2009年中国光电新材料产业发展研究年度报告</cp:keywords>
  <dc:description>2008-2009年中国光电新材料产业发展研究年度报告</dc:description>
</cp:coreProperties>
</file>