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cc0b456f3470d" w:history="1">
              <w:r>
                <w:rPr>
                  <w:rStyle w:val="Hyperlink"/>
                </w:rPr>
                <w:t>2008-2009年中国大尺寸TFT-LCD面板市场研究年度报告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cc0b456f3470d" w:history="1">
              <w:r>
                <w:rPr>
                  <w:rStyle w:val="Hyperlink"/>
                </w:rPr>
                <w:t>2008-2009年中国大尺寸TFT-LCD面板市场研究年度报告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cc0b456f3470d" w:history="1">
                <w:r>
                  <w:rPr>
                    <w:rStyle w:val="Hyperlink"/>
                  </w:rPr>
                  <w:t>https://www.20087.com/2009-01/R_2008_2009dachicun_mianbanshichangyanBaoGao.html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受地震、股市和全球性的金融危机等综合因素的影响，中国大尺寸TFT-LCD面板市场出现“淡季不淡，旺季不旺”的反常局面。2008年上半年，中国市场经历了外资品牌发动的“价格战”，竞争异常激烈，但受笔记本、液晶电视等产品的旺盛需求，液晶面板销售量仍保持了快速的增长；进入2008年下半年，全球性的金融危机进一步蔓延，消费电子产品的需求持续萎缩，液晶面板价格一降再降，甚至跌至成本价，各大面板厂商纷纷降低产能，以应对危机。 面对竞争与市场的变化和挑战，《</w:t>
      </w:r>
      <w:hyperlink r:id="R966cc0b456f3470d" w:history="1">
        <w:r>
          <w:rPr>
            <w:rStyle w:val="Hyperlink"/>
          </w:rPr>
          <w:t>2008-2009年中国大尺寸TFT-LCD面板市场研究年度报告</w:t>
        </w:r>
      </w:hyperlink>
      <w:r>
        <w:rPr>
          <w:rFonts w:hint="eastAsia"/>
        </w:rPr>
        <w:t>》，将帮助业界厂商、投资者、产业人士更精确地把握中国大尺寸TFT-LCD面板市场发展规律、更深入地梳理应用价值迁移轨迹。 深入、翔实的市场研究数据。基于重点厂商重点产品的深度研究，提供对产品结构、应用结构、品牌结构、价格段等多个角度市场变化的生动描绘，明晰发展方向。 全面、深刻的品牌竞争分析。除了从细分市场格局、竞争策略、SWOT分析等多个维度总结企业表现，顾问并依托对IT市场的深刻理解，评点市场成功要素。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一、2008年全球大尺寸TFT-LCD面板市场概述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1、韩国</w:t>
      </w:r>
      <w:r>
        <w:rPr>
          <w:rFonts w:hint="eastAsia"/>
        </w:rPr>
        <w:br/>
      </w:r>
      <w:r>
        <w:rPr>
          <w:rFonts w:hint="eastAsia"/>
        </w:rPr>
        <w:t>　　2、中国台湾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二、2008年中国大尺寸TFT-LCD市场概述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三、2008年中国大尺寸TFT-LCD面板细分市场研究</w:t>
      </w:r>
      <w:r>
        <w:rPr>
          <w:rFonts w:hint="eastAsia"/>
        </w:rPr>
        <w:br/>
      </w:r>
      <w:r>
        <w:rPr>
          <w:rFonts w:hint="eastAsia"/>
        </w:rPr>
        <w:t>　　（一） 液晶电视面板市场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（二） 液晶显示器面板市场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（三） 笔记本电脑面板市场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四、2009-2011年中国大尺寸TFT-LCD面板市场发展预测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2009-2011年中国大尺寸TFT-LCD面板市场规模预测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2009-2011年中国大尺寸TFT-LCD面板市场结构预测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五、2009-2011年中国大尺寸TFT-LCD面板市场趋势分析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六、中国大尺寸TFT-LCD面板市场竞争分析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1、LGD</w:t>
      </w:r>
      <w:r>
        <w:rPr>
          <w:rFonts w:hint="eastAsia"/>
        </w:rPr>
        <w:br/>
      </w:r>
      <w:r>
        <w:rPr>
          <w:rFonts w:hint="eastAsia"/>
        </w:rPr>
        <w:t>　　2、三星电子（SSE）</w:t>
      </w:r>
      <w:r>
        <w:rPr>
          <w:rFonts w:hint="eastAsia"/>
        </w:rPr>
        <w:br/>
      </w:r>
      <w:r>
        <w:rPr>
          <w:rFonts w:hint="eastAsia"/>
        </w:rPr>
        <w:t>　　3、夏普（Sharp）</w:t>
      </w:r>
      <w:r>
        <w:rPr>
          <w:rFonts w:hint="eastAsia"/>
        </w:rPr>
        <w:br/>
      </w:r>
      <w:r>
        <w:rPr>
          <w:rFonts w:hint="eastAsia"/>
        </w:rPr>
        <w:t>　　4、友达光电（AUO）</w:t>
      </w:r>
      <w:r>
        <w:rPr>
          <w:rFonts w:hint="eastAsia"/>
        </w:rPr>
        <w:br/>
      </w:r>
      <w:r>
        <w:rPr>
          <w:rFonts w:hint="eastAsia"/>
        </w:rPr>
        <w:t>　　5、奇美电子（CMO）</w:t>
      </w:r>
      <w:r>
        <w:rPr>
          <w:rFonts w:hint="eastAsia"/>
        </w:rPr>
        <w:br/>
      </w:r>
      <w:r>
        <w:rPr>
          <w:rFonts w:hint="eastAsia"/>
        </w:rPr>
        <w:t>　　6、中华映管（CPT）</w:t>
      </w:r>
      <w:r>
        <w:rPr>
          <w:rFonts w:hint="eastAsia"/>
        </w:rPr>
        <w:br/>
      </w:r>
      <w:r>
        <w:rPr>
          <w:rFonts w:hint="eastAsia"/>
        </w:rPr>
        <w:t>　　7、瀚宇彩晶（Hannstar）</w:t>
      </w:r>
      <w:r>
        <w:rPr>
          <w:rFonts w:hint="eastAsia"/>
        </w:rPr>
        <w:br/>
      </w:r>
      <w:r>
        <w:rPr>
          <w:rFonts w:hint="eastAsia"/>
        </w:rPr>
        <w:t>　　8、京东方（BOE）</w:t>
      </w:r>
      <w:r>
        <w:rPr>
          <w:rFonts w:hint="eastAsia"/>
        </w:rPr>
        <w:br/>
      </w:r>
      <w:r>
        <w:rPr>
          <w:rFonts w:hint="eastAsia"/>
        </w:rPr>
        <w:t>　　9、上广电-NEC（SVA-NEC）</w:t>
      </w:r>
      <w:r>
        <w:rPr>
          <w:rFonts w:hint="eastAsia"/>
        </w:rPr>
        <w:br/>
      </w:r>
      <w:r>
        <w:rPr>
          <w:rFonts w:hint="eastAsia"/>
        </w:rPr>
        <w:t>　　10、龙腾光电（IVO）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2008年全球前五大大尺寸TFT-LCD面板的厂商销售状况</w:t>
      </w:r>
      <w:r>
        <w:rPr>
          <w:rFonts w:hint="eastAsia"/>
        </w:rPr>
        <w:br/>
      </w:r>
      <w:r>
        <w:rPr>
          <w:rFonts w:hint="eastAsia"/>
        </w:rPr>
        <w:t>　　2008年全球大尺寸TFT-LCD面板的厂商销售金额</w:t>
      </w:r>
      <w:r>
        <w:rPr>
          <w:rFonts w:hint="eastAsia"/>
        </w:rPr>
        <w:br/>
      </w:r>
      <w:r>
        <w:rPr>
          <w:rFonts w:hint="eastAsia"/>
        </w:rPr>
        <w:t>　　2008年中国液晶模组厂分布情况</w:t>
      </w:r>
      <w:r>
        <w:rPr>
          <w:rFonts w:hint="eastAsia"/>
        </w:rPr>
        <w:br/>
      </w:r>
      <w:r>
        <w:rPr>
          <w:rFonts w:hint="eastAsia"/>
        </w:rPr>
        <w:t>　　LGD生产线情况</w:t>
      </w:r>
      <w:r>
        <w:rPr>
          <w:rFonts w:hint="eastAsia"/>
        </w:rPr>
        <w:br/>
      </w:r>
      <w:r>
        <w:rPr>
          <w:rFonts w:hint="eastAsia"/>
        </w:rPr>
        <w:t>　　三星生产线情况</w:t>
      </w:r>
      <w:r>
        <w:rPr>
          <w:rFonts w:hint="eastAsia"/>
        </w:rPr>
        <w:br/>
      </w:r>
      <w:r>
        <w:rPr>
          <w:rFonts w:hint="eastAsia"/>
        </w:rPr>
        <w:t>　　友达生产线情况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2004-2008年全球大尺寸TFT-LCD面板销售量及增长率</w:t>
      </w:r>
      <w:r>
        <w:rPr>
          <w:rFonts w:hint="eastAsia"/>
        </w:rPr>
        <w:br/>
      </w:r>
      <w:r>
        <w:rPr>
          <w:rFonts w:hint="eastAsia"/>
        </w:rPr>
        <w:t>　　2004-2008年中国大尺寸TFT-LCD面板销售量及增长率</w:t>
      </w:r>
      <w:r>
        <w:rPr>
          <w:rFonts w:hint="eastAsia"/>
        </w:rPr>
        <w:br/>
      </w:r>
      <w:r>
        <w:rPr>
          <w:rFonts w:hint="eastAsia"/>
        </w:rPr>
        <w:t>　　2004-2008年中国液晶电视面板销售量及增长率</w:t>
      </w:r>
      <w:r>
        <w:rPr>
          <w:rFonts w:hint="eastAsia"/>
        </w:rPr>
        <w:br/>
      </w:r>
      <w:r>
        <w:rPr>
          <w:rFonts w:hint="eastAsia"/>
        </w:rPr>
        <w:t>　　2004-2008年中国桌面液晶显示器面板销售量及增长率</w:t>
      </w:r>
      <w:r>
        <w:rPr>
          <w:rFonts w:hint="eastAsia"/>
        </w:rPr>
        <w:br/>
      </w:r>
      <w:r>
        <w:rPr>
          <w:rFonts w:hint="eastAsia"/>
        </w:rPr>
        <w:t>　　2004-2008年中国笔记本电脑面板销售量及增长率</w:t>
      </w:r>
      <w:r>
        <w:rPr>
          <w:rFonts w:hint="eastAsia"/>
        </w:rPr>
        <w:br/>
      </w:r>
      <w:r>
        <w:rPr>
          <w:rFonts w:hint="eastAsia"/>
        </w:rPr>
        <w:t>　　2009-2011年中国大尺寸TFT-LCD面板市场规模预测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cc0b456f3470d" w:history="1">
        <w:r>
          <w:rPr>
            <w:rStyle w:val="Hyperlink"/>
          </w:rPr>
          <w:t>2008-2009年中国大尺寸TFT-LCD面板市场研究年度报告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cc0b456f3470d" w:history="1">
        <w:r>
          <w:rPr>
            <w:rStyle w:val="Hyperlink"/>
          </w:rPr>
          <w:t>https://www.20087.com/2009-01/R_2008_2009dachicun_mianbanshichangyanBaoGao.html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 lcd面板设计与构装技术、大尺寸lcd面板公司龙头股、tft屏幕尺寸、tft面板和ips屏幕比较、tft lcd屏幕怎么样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8ea17ab3943c5" w:history="1">
      <w:r>
        <w:rPr>
          <w:rStyle w:val="Hyperlink"/>
        </w:rPr>
        <w:t>2008-2009年中国大尺寸TFT-LCD面板市场研究年度报告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dachicun_mianbanshichangyanBaoGao.html" TargetMode="External" Id="R966cc0b456f3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dachicun_mianbanshichangyanBaoGao.html" TargetMode="External" Id="Ra3a8ea17ab39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2009-01-09T04:58:00Z</dcterms:created>
  <dcterms:modified xsi:type="dcterms:W3CDTF">2009-01-09T05:58:00Z</dcterms:modified>
  <dc:subject>2008-2009年中国大尺寸TFT-LCD面板市场研究年度报告</dc:subject>
  <dc:title>2008-2009年中国大尺寸TFT-LCD面板市场研究年度报告</dc:title>
  <cp:keywords>2008-2009年中国大尺寸TFT-LCD面板市场研究年度报告</cp:keywords>
  <dc:description>2008-2009年中国大尺寸TFT-LCD面板市场研究年度报告</dc:description>
</cp:coreProperties>
</file>