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e3ea5b4f74621" w:history="1">
              <w:r>
                <w:rPr>
                  <w:rStyle w:val="Hyperlink"/>
                </w:rPr>
                <w:t>2008-2009年中国无线城市发展研究年度报告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e3ea5b4f74621" w:history="1">
              <w:r>
                <w:rPr>
                  <w:rStyle w:val="Hyperlink"/>
                </w:rPr>
                <w:t>2008-2009年中国无线城市发展研究年度报告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e3ea5b4f74621" w:history="1">
                <w:r>
                  <w:rPr>
                    <w:rStyle w:val="Hyperlink"/>
                  </w:rPr>
                  <w:t>https://www.20087.com/2009-01/R_2008_2009wuxianchengshifazhanyanjiunBaoGao.html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全球化发展，越来越多的城市在选择与众不同的定位，进而寻求新的经济活力和商机。如果某一个城市想表现卓越，令政府、投资人、企业和居民等各个阶层都均衡地获得最大效益并享受优质的生活，该城市需要在基础设施、社会环境和商业环境方面具备综合实力。而无线数字城市概念及其实际实施正在为现代化城市带来新的经济效益和社会效益，因而正越来越受到全球城市管理者、技术界人士、投资方和商户各个阶层的关注。 2008年是“无线数字城市”飞速发展的一年。为了服务奥运，北京在奥运前夕设置了9000个WLAN（无线局域网）接入点，以及150个WiMAX基站，覆盖了北京市90%的主要街道。杭州“无线数字城市”项目于2008年7月已经完成了第一期建设，初步形成了有线宽带城域网、无线宽带城域网、移动数字电视网、移动多媒体网的“四网融合”，截止到2008年11月，上海被称为“热点”的无线宽带网络覆盖区域密度已超过3200个，至世博会开幕时将达1万个，实现“无线城市”蓝图。国内无线数字城市的建设如火如荼地进行着。 在这个背景下，顾问发布了全国第一部全面系统介绍无线数字城市的报告《</w:t>
      </w:r>
      <w:hyperlink r:id="R24fe3ea5b4f74621" w:history="1">
        <w:r>
          <w:rPr>
            <w:rStyle w:val="Hyperlink"/>
          </w:rPr>
          <w:t>2008-2009年中国无线城市发展研究年度报告</w:t>
        </w:r>
      </w:hyperlink>
      <w:r>
        <w:rPr>
          <w:rFonts w:hint="eastAsia"/>
        </w:rPr>
        <w:t>》，报告回答了以下几方面的问题： 数字城市为我们带来了什么基于无线网络技术特征，通过国外无线数字城市典型案例的研究，使我们了解到无线数字城市在城市管理、电子政务、智能社区、应急联动等方面的广泛应用。 无线数字城市的需求是什么对于无线数字城市，政府、企业、公众的需求进行了细致的分析，以辅助运营商、设备与解决方案提供商寻找无线数字城市细分领域中的投资价值与投资机会。 采用何种建设及运用模式通过成本收益分析以及借鉴国外建设运营模式等分析手段帮助无线数字城市的建设者在政府主导型、运营商主导型、BOT等模式间做出选择。</w:t>
      </w:r>
      <w:r>
        <w:rPr>
          <w:rFonts w:hint="eastAsia"/>
        </w:rPr>
        <w:br/>
      </w:r>
      <w:r>
        <w:rPr>
          <w:rFonts w:hint="eastAsia"/>
        </w:rPr>
        <w:t>　　一、2008年中国无线数字城市发展现状</w:t>
      </w:r>
      <w:r>
        <w:rPr>
          <w:rFonts w:hint="eastAsia"/>
        </w:rPr>
        <w:br/>
      </w:r>
      <w:r>
        <w:rPr>
          <w:rFonts w:hint="eastAsia"/>
        </w:rPr>
        <w:t>　　（一） 发展现状</w:t>
      </w:r>
      <w:r>
        <w:rPr>
          <w:rFonts w:hint="eastAsia"/>
        </w:rPr>
        <w:br/>
      </w:r>
      <w:r>
        <w:rPr>
          <w:rFonts w:hint="eastAsia"/>
        </w:rPr>
        <w:t>　　1、概况</w:t>
      </w:r>
      <w:r>
        <w:rPr>
          <w:rFonts w:hint="eastAsia"/>
        </w:rPr>
        <w:br/>
      </w:r>
      <w:r>
        <w:rPr>
          <w:rFonts w:hint="eastAsia"/>
        </w:rPr>
        <w:t>　　2、发展特点</w:t>
      </w:r>
      <w:r>
        <w:rPr>
          <w:rFonts w:hint="eastAsia"/>
        </w:rPr>
        <w:br/>
      </w:r>
      <w:r>
        <w:rPr>
          <w:rFonts w:hint="eastAsia"/>
        </w:rPr>
        <w:t>　　（二） 重点城市</w:t>
      </w:r>
      <w:r>
        <w:rPr>
          <w:rFonts w:hint="eastAsia"/>
        </w:rPr>
        <w:br/>
      </w:r>
      <w:r>
        <w:rPr>
          <w:rFonts w:hint="eastAsia"/>
        </w:rPr>
        <w:t>　　1、直辖市</w:t>
      </w:r>
      <w:r>
        <w:rPr>
          <w:rFonts w:hint="eastAsia"/>
        </w:rPr>
        <w:br/>
      </w:r>
      <w:r>
        <w:rPr>
          <w:rFonts w:hint="eastAsia"/>
        </w:rPr>
        <w:t>　　2、省会城市</w:t>
      </w:r>
      <w:r>
        <w:rPr>
          <w:rFonts w:hint="eastAsia"/>
        </w:rPr>
        <w:br/>
      </w:r>
      <w:r>
        <w:rPr>
          <w:rFonts w:hint="eastAsia"/>
        </w:rPr>
        <w:t>　　3、计划单列市</w:t>
      </w:r>
      <w:r>
        <w:rPr>
          <w:rFonts w:hint="eastAsia"/>
        </w:rPr>
        <w:br/>
      </w:r>
      <w:r>
        <w:rPr>
          <w:rFonts w:hint="eastAsia"/>
        </w:rPr>
        <w:t>　　4、地级市</w:t>
      </w:r>
      <w:r>
        <w:rPr>
          <w:rFonts w:hint="eastAsia"/>
        </w:rPr>
        <w:br/>
      </w:r>
      <w:r>
        <w:rPr>
          <w:rFonts w:hint="eastAsia"/>
        </w:rPr>
        <w:t>　　二、2008年中国无线数字城市应用状况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2、应用范围</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应用特点</w:t>
      </w:r>
      <w:r>
        <w:rPr>
          <w:rFonts w:hint="eastAsia"/>
        </w:rPr>
        <w:br/>
      </w:r>
      <w:r>
        <w:rPr>
          <w:rFonts w:hint="eastAsia"/>
        </w:rPr>
        <w:t>　　三、中国无线城市建设及运营模式</w:t>
      </w:r>
      <w:r>
        <w:rPr>
          <w:rFonts w:hint="eastAsia"/>
        </w:rPr>
        <w:br/>
      </w:r>
      <w:r>
        <w:rPr>
          <w:rFonts w:hint="eastAsia"/>
        </w:rPr>
        <w:t>　　（一） 政府主导型</w:t>
      </w:r>
      <w:r>
        <w:rPr>
          <w:rFonts w:hint="eastAsia"/>
        </w:rPr>
        <w:br/>
      </w:r>
      <w:r>
        <w:rPr>
          <w:rFonts w:hint="eastAsia"/>
        </w:rPr>
        <w:t>　　（二） 运营商主导型</w:t>
      </w:r>
      <w:r>
        <w:rPr>
          <w:rFonts w:hint="eastAsia"/>
        </w:rPr>
        <w:br/>
      </w:r>
      <w:r>
        <w:rPr>
          <w:rFonts w:hint="eastAsia"/>
        </w:rPr>
        <w:t>　　（三） BOT模式</w:t>
      </w:r>
      <w:r>
        <w:rPr>
          <w:rFonts w:hint="eastAsia"/>
        </w:rPr>
        <w:br/>
      </w:r>
      <w:r>
        <w:rPr>
          <w:rFonts w:hint="eastAsia"/>
        </w:rPr>
        <w:t>　　四、中国无线数字城市发展驱动因素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国际</w:t>
      </w:r>
      <w:r>
        <w:rPr>
          <w:rFonts w:hint="eastAsia"/>
        </w:rPr>
        <w:br/>
      </w:r>
      <w:r>
        <w:rPr>
          <w:rFonts w:hint="eastAsia"/>
        </w:rPr>
        <w:t>　　五、2009-2011年中国无线数字城市应用需求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2、应用范围</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六、中国无线数字城市发展趋势</w:t>
      </w:r>
      <w:r>
        <w:rPr>
          <w:rFonts w:hint="eastAsia"/>
        </w:rPr>
        <w:br/>
      </w:r>
      <w:r>
        <w:rPr>
          <w:rFonts w:hint="eastAsia"/>
        </w:rPr>
        <w:t>　　七、中国无线数字城市解决方案应用价值评价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八、建议</w:t>
      </w:r>
      <w:r>
        <w:rPr>
          <w:rFonts w:hint="eastAsia"/>
        </w:rPr>
        <w:br/>
      </w:r>
      <w:r>
        <w:rPr>
          <w:rFonts w:hint="eastAsia"/>
        </w:rPr>
        <w:t>　　（一） 对政府</w:t>
      </w:r>
      <w:r>
        <w:rPr>
          <w:rFonts w:hint="eastAsia"/>
        </w:rPr>
        <w:br/>
      </w:r>
      <w:r>
        <w:rPr>
          <w:rFonts w:hint="eastAsia"/>
        </w:rPr>
        <w:t>　　（二） 对运营商</w:t>
      </w:r>
      <w:r>
        <w:rPr>
          <w:rFonts w:hint="eastAsia"/>
        </w:rPr>
        <w:br/>
      </w:r>
      <w:r>
        <w:rPr>
          <w:rFonts w:hint="eastAsia"/>
        </w:rPr>
        <w:t>　　（三） 对厂商</w:t>
      </w:r>
      <w:r>
        <w:rPr>
          <w:rFonts w:hint="eastAsia"/>
        </w:rPr>
        <w:br/>
      </w:r>
      <w:r>
        <w:rPr>
          <w:rFonts w:hint="eastAsia"/>
        </w:rPr>
        <w:t>　　表目录</w:t>
      </w:r>
      <w:r>
        <w:rPr>
          <w:rFonts w:hint="eastAsia"/>
        </w:rPr>
        <w:br/>
      </w:r>
      <w:r>
        <w:rPr>
          <w:rFonts w:hint="eastAsia"/>
        </w:rPr>
        <w:t>　　2008美国无线数字城市建设情况统计</w:t>
      </w:r>
      <w:r>
        <w:rPr>
          <w:rFonts w:hint="eastAsia"/>
        </w:rPr>
        <w:br/>
      </w:r>
      <w:r>
        <w:rPr>
          <w:rFonts w:hint="eastAsia"/>
        </w:rPr>
        <w:t>　　2008年Wi-Fi 成本投资分析</w:t>
      </w:r>
      <w:r>
        <w:rPr>
          <w:rFonts w:hint="eastAsia"/>
        </w:rPr>
        <w:br/>
      </w:r>
      <w:r>
        <w:rPr>
          <w:rFonts w:hint="eastAsia"/>
        </w:rPr>
        <w:t>　　2008年Wi-Fi用户数量与回收期关系</w:t>
      </w:r>
      <w:r>
        <w:rPr>
          <w:rFonts w:hint="eastAsia"/>
        </w:rPr>
        <w:br/>
      </w:r>
      <w:r>
        <w:rPr>
          <w:rFonts w:hint="eastAsia"/>
        </w:rPr>
        <w:t>　　2008年Wi-Fi平均用户上网费用与回收期关系</w:t>
      </w:r>
      <w:r>
        <w:rPr>
          <w:rFonts w:hint="eastAsia"/>
        </w:rPr>
        <w:br/>
      </w:r>
      <w:r>
        <w:rPr>
          <w:rFonts w:hint="eastAsia"/>
        </w:rPr>
        <w:t>　　图目录</w:t>
      </w:r>
      <w:r>
        <w:rPr>
          <w:rFonts w:hint="eastAsia"/>
        </w:rPr>
        <w:br/>
      </w:r>
      <w:r>
        <w:rPr>
          <w:rFonts w:hint="eastAsia"/>
        </w:rPr>
        <w:t>　　2008年全球无线数字城市发展现状</w:t>
      </w:r>
      <w:r>
        <w:rPr>
          <w:rFonts w:hint="eastAsia"/>
        </w:rPr>
        <w:br/>
      </w:r>
      <w:r>
        <w:rPr>
          <w:rFonts w:hint="eastAsia"/>
        </w:rPr>
        <w:t>　　2008美国无线数字城市建设情况统计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e3ea5b4f74621" w:history="1">
        <w:r>
          <w:rPr>
            <w:rStyle w:val="Hyperlink"/>
          </w:rPr>
          <w:t>2008-2009年中国无线城市发展研究年度报告</w:t>
        </w:r>
      </w:hyperlink>
      <w:r>
        <w:rPr>
          <w:color w:val="C00000"/>
        </w:rPr>
        <w:t>》，报告编号：</w:t>
      </w:r>
      <w:r>
        <w:rPr>
          <w:rFonts w:hint="eastAsia"/>
          <w:color w:val="C00000"/>
        </w:rPr>
        <w:t>02A19A7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e3ea5b4f74621" w:history="1">
        <w:r>
          <w:rPr>
            <w:rStyle w:val="Hyperlink"/>
          </w:rPr>
          <w:t>https://www.20087.com/2009-01/R_2008_2009wuxianchengshifazhanyanjiunBaoGao.html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96818f02c4765" w:history="1">
      <w:r>
        <w:rPr>
          <w:rStyle w:val="Hyperlink"/>
        </w:rPr>
        <w:t>2008-2009年中国无线城市发展研究年度报告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wuxianchengshifazhanyanjiunBaoGao.html" TargetMode="External" Id="R24fe3ea5b4f7462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wuxianchengshifazhanyanjiunBaoGao.html" TargetMode="External" Id="Ra8696818f02c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2009-01-13T04:03:00Z</dcterms:created>
  <dcterms:modified xsi:type="dcterms:W3CDTF">2009-01-13T05:03:00Z</dcterms:modified>
  <dc:subject>2008-2009年中国无线城市发展研究年度报告</dc:subject>
  <dc:title>2008-2009年中国无线城市发展研究年度报告</dc:title>
  <cp:keywords>2008-2009年中国无线城市发展研究年度报告</cp:keywords>
  <dc:description>2008-2009年中国无线城市发展研究年度报告</dc:description>
</cp:coreProperties>
</file>