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ad35e252450f" w:history="1">
              <w:r>
                <w:rPr>
                  <w:rStyle w:val="Hyperlink"/>
                </w:rPr>
                <w:t>2008-2009年中国汽车行业IT应用市场研究年度报告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ad35e252450f" w:history="1">
              <w:r>
                <w:rPr>
                  <w:rStyle w:val="Hyperlink"/>
                </w:rPr>
                <w:t>2008-2009年中国汽车行业IT应用市场研究年度报告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2ad35e252450f" w:history="1">
                <w:r>
                  <w:rPr>
                    <w:rStyle w:val="Hyperlink"/>
                  </w:rPr>
                  <w:t>https://www.20087.com/2009-01/R_2008_2009qicheyingyongshichangyanjiu812BaoGao.html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随着全球金融危机对产业发展带来的影响，汽车行业的竞争愈加激烈，竞争从产品制造、产品销售等传统领域扩展到供应链、售后服务、金融服务等多种领域。而油价的起伏跌宕，相关法规的不断出台，也对于汽车企业的产品创新提出了很高的要求。 面临国际化的竞争形势，汽车行业内各企业纷纷引入先进的IT应用解决方案与专业化的IT服务。在汽车行业IT应用的主要领域内，市场竞争的马太效应较为明显。而汽车行业也是IT应用领域最具潜力的市场之一。 面对汽车行业信息化发展的变化与挑战，《</w:t>
      </w:r>
      <w:hyperlink r:id="Rb052ad35e252450f" w:history="1">
        <w:r>
          <w:rPr>
            <w:rStyle w:val="Hyperlink"/>
          </w:rPr>
          <w:t>2008-2009年中国汽车行业IT应用市场研究年度报告</w:t>
        </w:r>
      </w:hyperlink>
      <w:r>
        <w:rPr>
          <w:rFonts w:hint="eastAsia"/>
        </w:rPr>
        <w:t>》，将从以下方面帮助企业用户、业界厂商、投资者更精确、深入地把握中国汽车行业IT应用市场发展脉动与变迁…… 详实的市场数据。从IT产品投资和业务系统投资等多种角度刻画年度发展变化，洞察行业IT应用发展动向。 精炼主要IT厂商2008年竞争表现，从竞争格局、竞争策略评述等多个维度总结企业成败得失，评点市场领先要素。 在合理展望未来五年行业IT应用需求趋势的基础上，对未来该行业市场投资规模进行深度量化预测。</w:t>
      </w:r>
      <w:r>
        <w:rPr>
          <w:rFonts w:hint="eastAsia"/>
        </w:rPr>
        <w:br/>
      </w:r>
      <w:r>
        <w:rPr>
          <w:rFonts w:hint="eastAsia"/>
        </w:rPr>
        <w:t>　　一、2008年中国汽车行业IT应用市场发展环境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二、2008年中国汽车行业IT投资概况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2、投资分布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三、2008年中国汽车行业IT产品应用分析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四、2008年中国汽车行业IT解决方案应用分析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五、2009－2011年中国汽车行业IT应用市场需求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六、2009－2011年中国汽车行业IT应用投资预测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2008年中国汽车行业IT应用市场规模</w:t>
      </w:r>
      <w:r>
        <w:rPr>
          <w:rFonts w:hint="eastAsia"/>
        </w:rPr>
        <w:br/>
      </w:r>
      <w:r>
        <w:rPr>
          <w:rFonts w:hint="eastAsia"/>
        </w:rPr>
        <w:t>　　2009－2011年中国汽车行业IT应用市场规模预测</w:t>
      </w:r>
      <w:r>
        <w:rPr>
          <w:rFonts w:hint="eastAsia"/>
        </w:rPr>
        <w:br/>
      </w:r>
      <w:r>
        <w:rPr>
          <w:rFonts w:hint="eastAsia"/>
        </w:rPr>
        <w:t>　　2008年中国汽车行业IT硬件产品重点品牌</w:t>
      </w:r>
      <w:r>
        <w:rPr>
          <w:rFonts w:hint="eastAsia"/>
        </w:rPr>
        <w:br/>
      </w:r>
      <w:r>
        <w:rPr>
          <w:rFonts w:hint="eastAsia"/>
        </w:rPr>
        <w:t>　　2008年中国汽车行业重点IT软件产品采购情况</w:t>
      </w:r>
      <w:r>
        <w:rPr>
          <w:rFonts w:hint="eastAsia"/>
        </w:rPr>
        <w:br/>
      </w:r>
      <w:r>
        <w:rPr>
          <w:rFonts w:hint="eastAsia"/>
        </w:rPr>
        <w:t>　　2008年中国汽车行业IT软件产品重点品牌</w:t>
      </w:r>
      <w:r>
        <w:rPr>
          <w:rFonts w:hint="eastAsia"/>
        </w:rPr>
        <w:br/>
      </w:r>
      <w:r>
        <w:rPr>
          <w:rFonts w:hint="eastAsia"/>
        </w:rPr>
        <w:t>　　2008年中国汽车行业IT服务重点厂商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2008年中国汽车行业IT应用市场规模增长情况</w:t>
      </w:r>
      <w:r>
        <w:rPr>
          <w:rFonts w:hint="eastAsia"/>
        </w:rPr>
        <w:br/>
      </w:r>
      <w:r>
        <w:rPr>
          <w:rFonts w:hint="eastAsia"/>
        </w:rPr>
        <w:t>　　2008年中国汽车行业IT应用市场结构变化</w:t>
      </w:r>
      <w:r>
        <w:rPr>
          <w:rFonts w:hint="eastAsia"/>
        </w:rPr>
        <w:br/>
      </w:r>
      <w:r>
        <w:rPr>
          <w:rFonts w:hint="eastAsia"/>
        </w:rPr>
        <w:t>　　2008年中国汽车行业IT硬件市场规模增长情况</w:t>
      </w:r>
      <w:r>
        <w:rPr>
          <w:rFonts w:hint="eastAsia"/>
        </w:rPr>
        <w:br/>
      </w:r>
      <w:r>
        <w:rPr>
          <w:rFonts w:hint="eastAsia"/>
        </w:rPr>
        <w:t>　　2008年中国汽车行业IT软件市场规模增长情况</w:t>
      </w:r>
      <w:r>
        <w:rPr>
          <w:rFonts w:hint="eastAsia"/>
        </w:rPr>
        <w:br/>
      </w:r>
      <w:r>
        <w:rPr>
          <w:rFonts w:hint="eastAsia"/>
        </w:rPr>
        <w:t>　　2008年中国汽车行业IT服务市场规模增长情况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ad35e252450f" w:history="1">
        <w:r>
          <w:rPr>
            <w:rStyle w:val="Hyperlink"/>
          </w:rPr>
          <w:t>2008-2009年中国汽车行业IT应用市场研究年度报告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2ad35e252450f" w:history="1">
        <w:r>
          <w:rPr>
            <w:rStyle w:val="Hyperlink"/>
          </w:rPr>
          <w:t>https://www.20087.com/2009-01/R_2008_2009qicheyingyongshichangyanjiu812BaoGao.html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8998b28e444c8" w:history="1">
      <w:r>
        <w:rPr>
          <w:rStyle w:val="Hyperlink"/>
        </w:rPr>
        <w:t>2008-2009年中国汽车行业IT应用市场研究年度报告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qicheyingyongshichangyanjiu812BaoGao.html" TargetMode="External" Id="Rb052ad35e252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qicheyingyongshichangyanjiu812BaoGao.html" TargetMode="External" Id="Rf8e8998b28e4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2009-01-13T02:22:00Z</dcterms:created>
  <dcterms:modified xsi:type="dcterms:W3CDTF">2009-01-13T03:22:00Z</dcterms:modified>
  <dc:subject>2008-2009年中国汽车行业IT应用市场研究年度报告</dc:subject>
  <dc:title>2008-2009年中国汽车行业IT应用市场研究年度报告</dc:title>
  <cp:keywords>2008-2009年中国汽车行业IT应用市场研究年度报告</cp:keywords>
  <dc:description>2008-2009年中国汽车行业IT应用市场研究年度报告</dc:description>
</cp:coreProperties>
</file>